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E99A" w14:textId="608FD572" w:rsidR="00EE5EA9" w:rsidRPr="00D120AD" w:rsidRDefault="00EE5EA9">
      <w:pPr>
        <w:pBdr>
          <w:bottom w:val="single" w:sz="4" w:space="1" w:color="auto"/>
        </w:pBdr>
        <w:ind w:left="0"/>
        <w:rPr>
          <w:rFonts w:ascii="Calibri" w:hAnsi="Calibri" w:cs="Calibri"/>
          <w:spacing w:val="0"/>
          <w:sz w:val="24"/>
          <w:szCs w:val="24"/>
        </w:rPr>
      </w:pPr>
      <w:r w:rsidRPr="00D120AD">
        <w:rPr>
          <w:rFonts w:ascii="Calibri" w:hAnsi="Calibri" w:cs="Calibri"/>
          <w:spacing w:val="0"/>
          <w:sz w:val="24"/>
          <w:szCs w:val="24"/>
        </w:rPr>
        <w:t>PRESS</w:t>
      </w:r>
      <w:r w:rsidR="003F46A6" w:rsidRPr="00D120AD">
        <w:rPr>
          <w:rFonts w:ascii="Calibri" w:hAnsi="Calibri" w:cs="Calibri"/>
          <w:spacing w:val="0"/>
          <w:sz w:val="24"/>
          <w:szCs w:val="24"/>
        </w:rPr>
        <w:t xml:space="preserve"> RELEASE</w:t>
      </w:r>
    </w:p>
    <w:p w14:paraId="41789C86" w14:textId="77777777" w:rsidR="00EE5EA9" w:rsidRPr="00D120AD" w:rsidRDefault="00EE5EA9">
      <w:pPr>
        <w:ind w:left="0"/>
        <w:rPr>
          <w:rFonts w:ascii="Calibri" w:hAnsi="Calibri" w:cs="Calibri"/>
          <w:iCs/>
          <w:spacing w:val="0"/>
          <w:sz w:val="12"/>
          <w:szCs w:val="12"/>
        </w:rPr>
      </w:pPr>
    </w:p>
    <w:p w14:paraId="4B19A9E1" w14:textId="77777777" w:rsidR="00FF369C" w:rsidRPr="00D120AD" w:rsidRDefault="00FF369C">
      <w:pPr>
        <w:ind w:left="0"/>
        <w:rPr>
          <w:rFonts w:ascii="Calibri" w:hAnsi="Calibri" w:cs="Calibri"/>
          <w:iCs/>
          <w:spacing w:val="0"/>
          <w:sz w:val="12"/>
          <w:szCs w:val="12"/>
        </w:rPr>
      </w:pPr>
    </w:p>
    <w:p w14:paraId="3296F77A" w14:textId="77777777" w:rsidR="00EE5EA9" w:rsidRPr="00D120AD" w:rsidRDefault="00EE5EA9">
      <w:pPr>
        <w:ind w:left="0"/>
        <w:rPr>
          <w:rFonts w:ascii="Calibri" w:hAnsi="Calibri" w:cs="Calibri"/>
          <w:iCs/>
          <w:spacing w:val="0"/>
          <w:sz w:val="12"/>
          <w:szCs w:val="12"/>
        </w:rPr>
      </w:pPr>
    </w:p>
    <w:p w14:paraId="64A0DBE2" w14:textId="06740A92" w:rsidR="00EE5EA9" w:rsidRDefault="008F218E">
      <w:pPr>
        <w:ind w:left="0"/>
        <w:rPr>
          <w:rFonts w:ascii="Calibri" w:hAnsi="Calibri" w:cs="Calibri"/>
          <w:i/>
          <w:spacing w:val="0"/>
        </w:rPr>
      </w:pPr>
      <w:r w:rsidRPr="00D120AD">
        <w:rPr>
          <w:rFonts w:ascii="Calibri" w:hAnsi="Calibri"/>
          <w:i/>
          <w:spacing w:val="0"/>
        </w:rPr>
        <w:t xml:space="preserve">Power transmission </w:t>
      </w:r>
      <w:r w:rsidRPr="00D120AD">
        <w:rPr>
          <w:rFonts w:ascii="Calibri" w:hAnsi="Calibri" w:cs="Calibri"/>
          <w:i/>
          <w:spacing w:val="0"/>
        </w:rPr>
        <w:t>/ D</w:t>
      </w:r>
      <w:r w:rsidRPr="00D120AD">
        <w:rPr>
          <w:rFonts w:ascii="Calibri" w:hAnsi="Calibri"/>
          <w:i/>
          <w:spacing w:val="0"/>
        </w:rPr>
        <w:t>esign engineering</w:t>
      </w:r>
      <w:r w:rsidRPr="00D120AD">
        <w:rPr>
          <w:rFonts w:ascii="Calibri" w:hAnsi="Calibri" w:cs="Calibri"/>
          <w:i/>
          <w:spacing w:val="0"/>
        </w:rPr>
        <w:t xml:space="preserve"> </w:t>
      </w:r>
      <w:r w:rsidR="00FF3E26" w:rsidRPr="00D120AD">
        <w:rPr>
          <w:rFonts w:ascii="Calibri" w:hAnsi="Calibri" w:cs="Calibri"/>
          <w:i/>
          <w:spacing w:val="0"/>
        </w:rPr>
        <w:t>/</w:t>
      </w:r>
      <w:r w:rsidR="00AA3933" w:rsidRPr="00D120AD">
        <w:rPr>
          <w:rFonts w:ascii="Calibri" w:hAnsi="Calibri" w:cs="Calibri"/>
          <w:i/>
          <w:spacing w:val="0"/>
        </w:rPr>
        <w:t xml:space="preserve"> </w:t>
      </w:r>
      <w:r w:rsidRPr="00D120AD">
        <w:rPr>
          <w:rFonts w:ascii="Calibri" w:hAnsi="Calibri" w:cs="Calibri"/>
          <w:i/>
          <w:spacing w:val="-2"/>
        </w:rPr>
        <w:t xml:space="preserve">Crane construction </w:t>
      </w:r>
      <w:r w:rsidR="00112E18" w:rsidRPr="00D120AD">
        <w:rPr>
          <w:rFonts w:ascii="Calibri" w:hAnsi="Calibri" w:cs="Calibri"/>
          <w:i/>
          <w:spacing w:val="0"/>
        </w:rPr>
        <w:t xml:space="preserve">/ </w:t>
      </w:r>
      <w:r w:rsidRPr="00D120AD">
        <w:rPr>
          <w:rFonts w:ascii="Calibri" w:hAnsi="Calibri" w:cs="Calibri"/>
          <w:i/>
          <w:spacing w:val="0"/>
        </w:rPr>
        <w:t xml:space="preserve">Conveying engineering </w:t>
      </w:r>
      <w:r w:rsidR="00112E18" w:rsidRPr="00D120AD">
        <w:rPr>
          <w:rFonts w:ascii="Calibri" w:hAnsi="Calibri" w:cs="Calibri"/>
          <w:i/>
          <w:spacing w:val="0"/>
        </w:rPr>
        <w:t xml:space="preserve">/ </w:t>
      </w:r>
      <w:r w:rsidR="004869DD" w:rsidRPr="00D120AD">
        <w:rPr>
          <w:rFonts w:ascii="Calibri" w:hAnsi="Calibri" w:cs="Calibri"/>
          <w:i/>
          <w:spacing w:val="0"/>
        </w:rPr>
        <w:t xml:space="preserve">Power plant technology </w:t>
      </w:r>
      <w:r w:rsidR="00112E18" w:rsidRPr="00D120AD">
        <w:rPr>
          <w:rFonts w:ascii="Calibri" w:hAnsi="Calibri" w:cs="Calibri"/>
          <w:i/>
          <w:spacing w:val="0"/>
        </w:rPr>
        <w:t>/</w:t>
      </w:r>
      <w:r w:rsidR="00254CE9" w:rsidRPr="00D120AD">
        <w:rPr>
          <w:rFonts w:ascii="Calibri" w:hAnsi="Calibri" w:cs="Calibri"/>
          <w:i/>
          <w:spacing w:val="0"/>
        </w:rPr>
        <w:t xml:space="preserve"> </w:t>
      </w:r>
      <w:r w:rsidR="00020EE8" w:rsidRPr="00D120AD">
        <w:rPr>
          <w:rFonts w:ascii="Calibri" w:hAnsi="Calibri" w:cs="Calibri"/>
          <w:i/>
          <w:spacing w:val="0"/>
        </w:rPr>
        <w:t>P</w:t>
      </w:r>
      <w:r w:rsidR="00020EE8" w:rsidRPr="00D120AD">
        <w:rPr>
          <w:rFonts w:ascii="Calibri" w:hAnsi="Calibri"/>
          <w:i/>
          <w:spacing w:val="0"/>
        </w:rPr>
        <w:t>lant construction</w:t>
      </w:r>
      <w:r w:rsidR="00FF3E26" w:rsidRPr="00D120AD">
        <w:rPr>
          <w:rFonts w:ascii="Calibri" w:hAnsi="Calibri" w:cs="Calibri"/>
          <w:i/>
          <w:spacing w:val="0"/>
        </w:rPr>
        <w:t xml:space="preserve"> </w:t>
      </w:r>
    </w:p>
    <w:p w14:paraId="05CBB8D9" w14:textId="77777777" w:rsidR="005E6CD7" w:rsidRPr="00D120AD" w:rsidRDefault="005E6CD7">
      <w:pPr>
        <w:ind w:left="0"/>
        <w:rPr>
          <w:rFonts w:ascii="Calibri" w:hAnsi="Calibri" w:cs="Calibri"/>
          <w:i/>
          <w:spacing w:val="0"/>
        </w:rPr>
      </w:pPr>
    </w:p>
    <w:p w14:paraId="0A2061C5" w14:textId="77777777" w:rsidR="00AF0619" w:rsidRPr="00D120AD" w:rsidRDefault="00AF0619">
      <w:pPr>
        <w:ind w:left="0"/>
        <w:rPr>
          <w:rFonts w:ascii="Calibri" w:hAnsi="Calibri" w:cs="Calibri"/>
          <w:iCs/>
          <w:spacing w:val="0"/>
          <w:sz w:val="16"/>
          <w:szCs w:val="16"/>
        </w:rPr>
      </w:pPr>
    </w:p>
    <w:p w14:paraId="558197DE" w14:textId="77777777" w:rsidR="004869DD" w:rsidRPr="00D120AD" w:rsidRDefault="004869DD" w:rsidP="004869DD">
      <w:pPr>
        <w:pStyle w:val="berschrift3"/>
        <w:spacing w:after="120" w:line="240" w:lineRule="auto"/>
        <w:rPr>
          <w:rFonts w:ascii="Calibri" w:hAnsi="Calibri" w:cs="Calibri"/>
          <w:spacing w:val="0"/>
          <w:szCs w:val="40"/>
        </w:rPr>
      </w:pPr>
      <w:r w:rsidRPr="00D120AD">
        <w:rPr>
          <w:rFonts w:ascii="Calibri" w:hAnsi="Calibri" w:cs="Calibri"/>
          <w:spacing w:val="0"/>
          <w:szCs w:val="40"/>
        </w:rPr>
        <w:t xml:space="preserve">Powerful, compact and sustainable </w:t>
      </w:r>
    </w:p>
    <w:p w14:paraId="5FDCCC32" w14:textId="77777777" w:rsidR="005F5D85" w:rsidRPr="00D120AD" w:rsidRDefault="005F5D85" w:rsidP="005F5D85">
      <w:pPr>
        <w:pStyle w:val="berschrift2"/>
        <w:spacing w:after="240" w:line="240" w:lineRule="auto"/>
        <w:rPr>
          <w:rFonts w:ascii="Calibri" w:hAnsi="Calibri" w:cs="Calibri"/>
          <w:spacing w:val="-4"/>
          <w:sz w:val="24"/>
          <w:szCs w:val="24"/>
        </w:rPr>
      </w:pPr>
      <w:r w:rsidRPr="00D120AD">
        <w:rPr>
          <w:rFonts w:ascii="Calibri" w:hAnsi="Calibri" w:cs="Calibri"/>
          <w:spacing w:val="-4"/>
          <w:sz w:val="24"/>
          <w:szCs w:val="24"/>
        </w:rPr>
        <w:t xml:space="preserve">RINGSPANN presents a new series with electromagnetic heavy-duty brakes  </w:t>
      </w:r>
    </w:p>
    <w:p w14:paraId="34928B75" w14:textId="77777777" w:rsidR="005F5D85" w:rsidRDefault="005F5D85" w:rsidP="005F5D8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D120AD">
        <w:rPr>
          <w:rFonts w:ascii="Calibri" w:hAnsi="Calibri" w:cs="Calibri"/>
          <w:b/>
          <w:bCs/>
          <w:spacing w:val="-2"/>
          <w:sz w:val="21"/>
          <w:szCs w:val="21"/>
        </w:rPr>
        <w:t xml:space="preserve">RINGSPANN is expanding its brake portfolio with another series of electromagnetic disc brakes. The company is thus not only continuing to expand its one-stop shop for components for industrial drive technology, but is also responding to the growing international demand for electrically powered heavy-duty brakes. The new e-brakes are available now, provide clamping forces of up to 97 </w:t>
      </w:r>
      <w:proofErr w:type="spellStart"/>
      <w:r w:rsidRPr="00D120AD">
        <w:rPr>
          <w:rFonts w:ascii="Calibri" w:hAnsi="Calibri" w:cs="Calibri"/>
          <w:b/>
          <w:bCs/>
          <w:spacing w:val="-2"/>
          <w:sz w:val="21"/>
          <w:szCs w:val="21"/>
        </w:rPr>
        <w:t>kN</w:t>
      </w:r>
      <w:proofErr w:type="spellEnd"/>
      <w:r w:rsidRPr="00D120AD">
        <w:rPr>
          <w:rFonts w:ascii="Calibri" w:hAnsi="Calibri" w:cs="Calibri"/>
          <w:b/>
          <w:bCs/>
          <w:spacing w:val="-2"/>
          <w:sz w:val="21"/>
          <w:szCs w:val="21"/>
        </w:rPr>
        <w:t xml:space="preserve"> and can be easily integrated into existing system environments thanks to their compact design.</w:t>
      </w:r>
    </w:p>
    <w:p w14:paraId="6A1215DB" w14:textId="77777777" w:rsidR="005E6CD7" w:rsidRPr="005E6CD7" w:rsidRDefault="005E6CD7" w:rsidP="005F5D8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10"/>
          <w:szCs w:val="10"/>
        </w:rPr>
      </w:pPr>
    </w:p>
    <w:p w14:paraId="3488F7AE" w14:textId="6E616F3A" w:rsidR="005F5D85" w:rsidRPr="00D120AD" w:rsidRDefault="005F5D85" w:rsidP="005F5D8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D120AD">
        <w:rPr>
          <w:rFonts w:ascii="Calibri" w:hAnsi="Calibri" w:cs="Calibri"/>
          <w:i/>
          <w:iCs/>
          <w:spacing w:val="-2"/>
          <w:sz w:val="21"/>
          <w:szCs w:val="21"/>
        </w:rPr>
        <w:t>Bad Homburg,</w:t>
      </w:r>
      <w:r w:rsidR="00A74CB7" w:rsidRPr="00D120AD">
        <w:rPr>
          <w:rFonts w:ascii="Calibri" w:hAnsi="Calibri" w:cs="Calibri"/>
          <w:i/>
          <w:iCs/>
          <w:spacing w:val="-2"/>
          <w:sz w:val="21"/>
          <w:szCs w:val="21"/>
        </w:rPr>
        <w:t xml:space="preserve"> June</w:t>
      </w:r>
      <w:r w:rsidRPr="00D120AD">
        <w:rPr>
          <w:rFonts w:ascii="Calibri" w:hAnsi="Calibri" w:cs="Calibri"/>
          <w:i/>
          <w:iCs/>
          <w:spacing w:val="-2"/>
          <w:sz w:val="21"/>
          <w:szCs w:val="21"/>
        </w:rPr>
        <w:t xml:space="preserve"> 2026. – </w:t>
      </w:r>
      <w:r w:rsidRPr="00D120AD">
        <w:rPr>
          <w:rFonts w:ascii="Calibri" w:hAnsi="Calibri" w:cs="Calibri"/>
          <w:spacing w:val="-2"/>
          <w:sz w:val="21"/>
          <w:szCs w:val="21"/>
        </w:rPr>
        <w:t>Electromagnetically ventilated disc brakes for industrial applications have always made up a large part of RINGSPANN's portfolio. Now the company has added another series to this area of its one-stop shop, which is designed especially for heavy-duty operation. The five variants of the new series bear the prefix DA in the product name, cover extreme braking and clamping force requirements and are predestined for use in steel, port and power plant cranes, or belt conveyor, bulk material and shredding plants – to name just a few examples. "With the addition of these modern brake callipers to our range, we are responding to the development that more and more plant manufacturers and operators are replacing their brake systems, which were previously primarily pneumatically or hydraulically operated, with electromagnetic alternatives," says Maximilian Mappes, brake designer at RINGSPANN. There are very obvious reasons for this continuing international trend towards e-brakes in the high-load sector. Above all, the simple design and functionality of the electromagnetic brakes should be mentioned here, as well as their uncomplicated integration into existing system environments. Both factors reduce installation and maintenance costs and enable easy substitution of pneumatic and hydraulic brake systems.</w:t>
      </w:r>
    </w:p>
    <w:p w14:paraId="7FAB09B4" w14:textId="77777777" w:rsidR="005F5D85" w:rsidRPr="00D120AD" w:rsidRDefault="005F5D85" w:rsidP="005F5D8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D120AD">
        <w:rPr>
          <w:rFonts w:ascii="Calibri" w:hAnsi="Calibri" w:cs="Calibri"/>
          <w:b/>
          <w:bCs/>
          <w:spacing w:val="-2"/>
          <w:sz w:val="21"/>
          <w:szCs w:val="21"/>
        </w:rPr>
        <w:t>Fewer parts and less effort</w:t>
      </w:r>
    </w:p>
    <w:p w14:paraId="677BF7D0" w14:textId="43E8DC51" w:rsidR="006114C6" w:rsidRPr="00D120AD" w:rsidRDefault="005F5D85" w:rsidP="00AE6C81">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D120AD">
        <w:rPr>
          <w:rFonts w:ascii="Calibri" w:hAnsi="Calibri" w:cs="Calibri"/>
          <w:spacing w:val="-2"/>
          <w:sz w:val="21"/>
          <w:szCs w:val="21"/>
        </w:rPr>
        <w:t xml:space="preserve">The new DA brakes in the RINGSPANN range provide all the advantages of modern electromagnetic disc brakes to designers, as well as to plant operators and their service teams. They form a functional and compact unit which, apart from the applied current, requires no external operating medium, no additional units and no hose connections or lines that are susceptible to leakage. This not only simplifies the designer's work, but also reduces both the assembly effort during the initial installation as well as the steps involved in maintenance and repair – which also saves costs. "Since neither compressed air nor hydraulic oil is involved in the operation of the electromagnetic brakes, there is </w:t>
      </w:r>
      <w:r w:rsidRPr="00D120AD">
        <w:rPr>
          <w:rFonts w:ascii="Calibri" w:hAnsi="Calibri" w:cs="Calibri"/>
          <w:spacing w:val="-2"/>
          <w:sz w:val="21"/>
          <w:szCs w:val="21"/>
        </w:rPr>
        <w:lastRenderedPageBreak/>
        <w:t>no risk of leakage. This is sustainable and resource-saving, as it permanently reduces the use of cleaning chemicals and protects the groundwater from contamination," emphasizes Maximilian Mappes</w:t>
      </w:r>
      <w:r w:rsidR="006114C6" w:rsidRPr="00D120AD">
        <w:rPr>
          <w:rFonts w:ascii="Calibri" w:hAnsi="Calibri" w:cs="Calibri"/>
          <w:spacing w:val="-2"/>
          <w:sz w:val="21"/>
          <w:szCs w:val="21"/>
        </w:rPr>
        <w:t xml:space="preserve">. </w:t>
      </w:r>
    </w:p>
    <w:p w14:paraId="635A8741" w14:textId="77777777" w:rsidR="005F5D85" w:rsidRPr="00D120AD" w:rsidRDefault="005F5D85" w:rsidP="005F5D8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D120AD">
        <w:rPr>
          <w:rFonts w:ascii="Calibri" w:hAnsi="Calibri" w:cs="Calibri"/>
          <w:b/>
          <w:bCs/>
          <w:spacing w:val="-2"/>
          <w:sz w:val="21"/>
          <w:szCs w:val="21"/>
        </w:rPr>
        <w:t>Wide range of forces and options</w:t>
      </w:r>
    </w:p>
    <w:p w14:paraId="72DE0C4A" w14:textId="0B1F20CC" w:rsidR="00501119" w:rsidRPr="00D120AD" w:rsidRDefault="005F5D85" w:rsidP="00481DD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D120AD">
        <w:rPr>
          <w:rFonts w:ascii="Calibri" w:hAnsi="Calibri" w:cs="Calibri"/>
          <w:spacing w:val="-2"/>
          <w:sz w:val="21"/>
          <w:szCs w:val="21"/>
        </w:rPr>
        <w:t xml:space="preserve">In terms of performance, the DA series rounds off the RINGSPANN range of electromagnetic disc brakes at the top end. It is also a perfect complement to the brakes of the EV/EH series and to the MV series introduced last year. While the EV/EH brakes (clamping forces from 3.2 to 20 </w:t>
      </w:r>
      <w:proofErr w:type="spellStart"/>
      <w:r w:rsidRPr="00D120AD">
        <w:rPr>
          <w:rFonts w:ascii="Calibri" w:hAnsi="Calibri" w:cs="Calibri"/>
          <w:spacing w:val="-2"/>
          <w:sz w:val="21"/>
          <w:szCs w:val="21"/>
        </w:rPr>
        <w:t>kN</w:t>
      </w:r>
      <w:proofErr w:type="spellEnd"/>
      <w:r w:rsidRPr="00D120AD">
        <w:rPr>
          <w:rFonts w:ascii="Calibri" w:hAnsi="Calibri" w:cs="Calibri"/>
          <w:spacing w:val="-2"/>
          <w:sz w:val="21"/>
          <w:szCs w:val="21"/>
        </w:rPr>
        <w:t xml:space="preserve">) are primarily at home in the field of industrial automation, MV brakes (clamping forces from 3.8 to 25 </w:t>
      </w:r>
      <w:proofErr w:type="spellStart"/>
      <w:r w:rsidRPr="00D120AD">
        <w:rPr>
          <w:rFonts w:ascii="Calibri" w:hAnsi="Calibri" w:cs="Calibri"/>
          <w:spacing w:val="-2"/>
          <w:sz w:val="21"/>
          <w:szCs w:val="21"/>
        </w:rPr>
        <w:t>kN</w:t>
      </w:r>
      <w:proofErr w:type="spellEnd"/>
      <w:r w:rsidRPr="00D120AD">
        <w:rPr>
          <w:rFonts w:ascii="Calibri" w:hAnsi="Calibri" w:cs="Calibri"/>
          <w:spacing w:val="-2"/>
          <w:sz w:val="21"/>
          <w:szCs w:val="21"/>
        </w:rPr>
        <w:t xml:space="preserve">) are also suitable for use under difficult conditions. Here, they can score points as a space-saving solution, especially due to their exceptionally compact design. With five models in ten versions, the new DA series provides forces from 880 N to 97 </w:t>
      </w:r>
      <w:proofErr w:type="spellStart"/>
      <w:r w:rsidRPr="00D120AD">
        <w:rPr>
          <w:rFonts w:ascii="Calibri" w:hAnsi="Calibri" w:cs="Calibri"/>
          <w:spacing w:val="-2"/>
          <w:sz w:val="21"/>
          <w:szCs w:val="21"/>
        </w:rPr>
        <w:t>kN</w:t>
      </w:r>
      <w:proofErr w:type="spellEnd"/>
      <w:r w:rsidRPr="00D120AD">
        <w:rPr>
          <w:rFonts w:ascii="Calibri" w:hAnsi="Calibri" w:cs="Calibri"/>
          <w:spacing w:val="-2"/>
          <w:sz w:val="21"/>
          <w:szCs w:val="21"/>
        </w:rPr>
        <w:t xml:space="preserve"> and offers other significant advantages. Thanks to automatic wear adjustment, a wide range of options – for example in terms of sensor technology – and the use of larger brake pads, it can also be used in safety-critical applications where dynamic braking is required, for example</w:t>
      </w:r>
      <w:r w:rsidR="00481DD2" w:rsidRPr="00D120AD">
        <w:rPr>
          <w:rFonts w:ascii="Calibri" w:hAnsi="Calibri" w:cs="Calibri"/>
          <w:spacing w:val="-2"/>
          <w:sz w:val="21"/>
          <w:szCs w:val="21"/>
        </w:rPr>
        <w:t xml:space="preserve">. </w:t>
      </w:r>
    </w:p>
    <w:p w14:paraId="197C8B52" w14:textId="4EAA90EA" w:rsidR="00826D7E" w:rsidRPr="00D120AD" w:rsidRDefault="005F5D85" w:rsidP="00481DD2">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D120AD">
        <w:rPr>
          <w:rFonts w:ascii="Calibri" w:hAnsi="Calibri" w:cs="Calibri"/>
          <w:spacing w:val="-2"/>
          <w:sz w:val="21"/>
          <w:szCs w:val="21"/>
        </w:rPr>
        <w:t>In all model series – including the new DA series – customers can also choose between different designs and different supply voltages. "Depending on the application and requirement profile, designers or plant manufacturers can choose the optimal variant for their objectives from our large selection of electromagnetic industrial brakes. We are also able to configure or develop customer-specific special solutions at any time," says Maximilian Mappes</w:t>
      </w:r>
      <w:r w:rsidR="00B9302C" w:rsidRPr="00D120AD">
        <w:rPr>
          <w:rFonts w:ascii="Calibri" w:hAnsi="Calibri" w:cs="Calibri"/>
          <w:spacing w:val="-2"/>
          <w:sz w:val="21"/>
          <w:szCs w:val="21"/>
        </w:rPr>
        <w:t xml:space="preserve">. </w:t>
      </w:r>
      <w:r w:rsidR="00701BB1" w:rsidRPr="00D120AD">
        <w:rPr>
          <w:rFonts w:ascii="Calibri" w:hAnsi="Calibri" w:cs="Calibri"/>
          <w:i/>
          <w:iCs/>
          <w:spacing w:val="-2"/>
          <w:sz w:val="21"/>
          <w:szCs w:val="21"/>
        </w:rPr>
        <w:t>ms</w:t>
      </w:r>
      <w:r w:rsidR="00816D29" w:rsidRPr="00D120AD">
        <w:rPr>
          <w:rFonts w:ascii="Calibri" w:hAnsi="Calibri" w:cs="Calibri"/>
          <w:i/>
          <w:iCs/>
          <w:spacing w:val="-2"/>
          <w:sz w:val="21"/>
          <w:szCs w:val="21"/>
        </w:rPr>
        <w:t xml:space="preserve"> </w:t>
      </w:r>
    </w:p>
    <w:p w14:paraId="119196A8" w14:textId="77777777" w:rsidR="005E6CD7" w:rsidRPr="005E6CD7" w:rsidRDefault="005E6CD7" w:rsidP="0088012D">
      <w:pPr>
        <w:autoSpaceDE w:val="0"/>
        <w:autoSpaceDN w:val="0"/>
        <w:adjustRightInd w:val="0"/>
        <w:spacing w:after="240" w:line="360" w:lineRule="auto"/>
        <w:ind w:left="0"/>
        <w:jc w:val="both"/>
        <w:rPr>
          <w:rFonts w:ascii="Calibri" w:hAnsi="Calibri" w:cs="Calibri"/>
          <w:i/>
          <w:spacing w:val="-2"/>
          <w:sz w:val="2"/>
          <w:szCs w:val="2"/>
        </w:rPr>
      </w:pPr>
    </w:p>
    <w:p w14:paraId="69C450E2" w14:textId="52DD5EFB" w:rsidR="0088012D" w:rsidRPr="00D120AD" w:rsidRDefault="00047D82" w:rsidP="0088012D">
      <w:pPr>
        <w:autoSpaceDE w:val="0"/>
        <w:autoSpaceDN w:val="0"/>
        <w:adjustRightInd w:val="0"/>
        <w:spacing w:after="240" w:line="360" w:lineRule="auto"/>
        <w:ind w:left="0"/>
        <w:jc w:val="both"/>
        <w:rPr>
          <w:rFonts w:ascii="Calibri" w:hAnsi="Calibri" w:cs="Calibri"/>
          <w:i/>
          <w:spacing w:val="-2"/>
          <w:sz w:val="16"/>
        </w:rPr>
      </w:pPr>
      <w:r w:rsidRPr="00D120AD">
        <w:rPr>
          <w:rFonts w:ascii="Calibri" w:hAnsi="Calibri" w:cs="Calibri"/>
          <w:i/>
          <w:spacing w:val="-2"/>
          <w:sz w:val="16"/>
        </w:rPr>
        <w:t>5</w:t>
      </w:r>
      <w:r w:rsidR="00EC12F4" w:rsidRPr="00D120AD">
        <w:rPr>
          <w:rFonts w:ascii="Calibri" w:hAnsi="Calibri" w:cs="Calibri"/>
          <w:i/>
          <w:spacing w:val="-2"/>
          <w:sz w:val="16"/>
        </w:rPr>
        <w:t>7</w:t>
      </w:r>
      <w:r w:rsidR="00A91D23" w:rsidRPr="00D120AD">
        <w:rPr>
          <w:rFonts w:ascii="Calibri" w:hAnsi="Calibri" w:cs="Calibri"/>
          <w:i/>
          <w:spacing w:val="-2"/>
          <w:sz w:val="16"/>
        </w:rPr>
        <w:t>3</w:t>
      </w:r>
      <w:r w:rsidR="0088012D" w:rsidRPr="00D120AD">
        <w:rPr>
          <w:rFonts w:ascii="Calibri" w:hAnsi="Calibri" w:cs="Calibri"/>
          <w:i/>
          <w:spacing w:val="-2"/>
          <w:sz w:val="16"/>
        </w:rPr>
        <w:t xml:space="preserve"> </w:t>
      </w:r>
      <w:r w:rsidR="008F218E" w:rsidRPr="00D120AD">
        <w:rPr>
          <w:rFonts w:ascii="Calibri" w:hAnsi="Calibri" w:cs="Calibri"/>
          <w:i/>
          <w:sz w:val="16"/>
        </w:rPr>
        <w:t xml:space="preserve">words with </w:t>
      </w:r>
      <w:r w:rsidR="00EC12F4" w:rsidRPr="00D120AD">
        <w:rPr>
          <w:rFonts w:ascii="Calibri" w:hAnsi="Calibri" w:cs="Calibri"/>
          <w:i/>
          <w:spacing w:val="-2"/>
          <w:sz w:val="16"/>
        </w:rPr>
        <w:t>4</w:t>
      </w:r>
      <w:r w:rsidR="008F218E" w:rsidRPr="00D120AD">
        <w:rPr>
          <w:rFonts w:ascii="Calibri" w:hAnsi="Calibri" w:cs="Calibri"/>
          <w:i/>
          <w:spacing w:val="-2"/>
          <w:sz w:val="16"/>
        </w:rPr>
        <w:t>,</w:t>
      </w:r>
      <w:r w:rsidR="00EC12F4" w:rsidRPr="00D120AD">
        <w:rPr>
          <w:rFonts w:ascii="Calibri" w:hAnsi="Calibri" w:cs="Calibri"/>
          <w:i/>
          <w:spacing w:val="-2"/>
          <w:sz w:val="16"/>
        </w:rPr>
        <w:t>5</w:t>
      </w:r>
      <w:r w:rsidR="00A91D23" w:rsidRPr="00D120AD">
        <w:rPr>
          <w:rFonts w:ascii="Calibri" w:hAnsi="Calibri" w:cs="Calibri"/>
          <w:i/>
          <w:spacing w:val="-2"/>
          <w:sz w:val="16"/>
        </w:rPr>
        <w:t>86</w:t>
      </w:r>
      <w:r w:rsidRPr="00D120AD">
        <w:rPr>
          <w:rFonts w:ascii="Calibri" w:hAnsi="Calibri" w:cs="Calibri"/>
          <w:i/>
          <w:spacing w:val="-2"/>
          <w:sz w:val="16"/>
        </w:rPr>
        <w:t xml:space="preserve"> </w:t>
      </w:r>
      <w:r w:rsidR="008F218E" w:rsidRPr="00D120AD">
        <w:rPr>
          <w:rFonts w:ascii="Calibri" w:hAnsi="Calibri" w:cs="Calibri"/>
          <w:i/>
          <w:sz w:val="16"/>
        </w:rPr>
        <w:t>characters (</w:t>
      </w:r>
      <w:r w:rsidR="00D120AD">
        <w:rPr>
          <w:rFonts w:ascii="Calibri" w:hAnsi="Calibri" w:cs="Calibri"/>
          <w:i/>
          <w:sz w:val="16"/>
        </w:rPr>
        <w:t xml:space="preserve">incl. </w:t>
      </w:r>
      <w:r w:rsidR="008F218E" w:rsidRPr="00D120AD">
        <w:rPr>
          <w:rFonts w:ascii="Calibri" w:hAnsi="Calibri" w:cs="Calibri"/>
          <w:i/>
          <w:sz w:val="16"/>
        </w:rPr>
        <w:t>spaces</w:t>
      </w:r>
      <w:r w:rsidR="0088012D" w:rsidRPr="00D120AD">
        <w:rPr>
          <w:rFonts w:ascii="Calibri" w:hAnsi="Calibri" w:cs="Calibri"/>
          <w:i/>
          <w:spacing w:val="-2"/>
          <w:sz w:val="16"/>
        </w:rPr>
        <w:t>)</w:t>
      </w:r>
      <w:r w:rsidR="0088012D" w:rsidRPr="00D120AD">
        <w:rPr>
          <w:rFonts w:ascii="Calibri" w:hAnsi="Calibri" w:cs="Calibri"/>
          <w:i/>
          <w:spacing w:val="-2"/>
          <w:sz w:val="16"/>
        </w:rPr>
        <w:tab/>
      </w:r>
      <w:r w:rsidR="0088012D" w:rsidRPr="00D120AD">
        <w:rPr>
          <w:rFonts w:ascii="Calibri" w:hAnsi="Calibri" w:cs="Calibri"/>
          <w:i/>
          <w:spacing w:val="-2"/>
          <w:sz w:val="16"/>
        </w:rPr>
        <w:tab/>
        <w:t xml:space="preserve">        </w:t>
      </w:r>
      <w:r w:rsidR="00701BB1" w:rsidRPr="00D120AD">
        <w:rPr>
          <w:rFonts w:ascii="Calibri" w:hAnsi="Calibri" w:cs="Calibri"/>
          <w:i/>
          <w:spacing w:val="-2"/>
          <w:sz w:val="16"/>
        </w:rPr>
        <w:t xml:space="preserve">             </w:t>
      </w:r>
      <w:r w:rsidR="0088012D" w:rsidRPr="00D120AD">
        <w:rPr>
          <w:rFonts w:ascii="Calibri" w:hAnsi="Calibri" w:cs="Calibri"/>
          <w:i/>
          <w:spacing w:val="-2"/>
          <w:sz w:val="16"/>
        </w:rPr>
        <w:t>Aut</w:t>
      </w:r>
      <w:r w:rsidR="008F218E" w:rsidRPr="00D120AD">
        <w:rPr>
          <w:rFonts w:ascii="Calibri" w:hAnsi="Calibri" w:cs="Calibri"/>
          <w:i/>
          <w:spacing w:val="-2"/>
          <w:sz w:val="16"/>
        </w:rPr>
        <w:t>h</w:t>
      </w:r>
      <w:r w:rsidR="0088012D" w:rsidRPr="00D120AD">
        <w:rPr>
          <w:rFonts w:ascii="Calibri" w:hAnsi="Calibri" w:cs="Calibri"/>
          <w:i/>
          <w:spacing w:val="-2"/>
          <w:sz w:val="16"/>
        </w:rPr>
        <w:t xml:space="preserve">or: </w:t>
      </w:r>
      <w:r w:rsidR="00701BB1" w:rsidRPr="00D120AD">
        <w:rPr>
          <w:rFonts w:ascii="Calibri" w:hAnsi="Calibri" w:cs="Calibri"/>
          <w:i/>
          <w:spacing w:val="-2"/>
          <w:sz w:val="16"/>
        </w:rPr>
        <w:t>Michael Stöcker</w:t>
      </w:r>
      <w:r w:rsidR="0088012D" w:rsidRPr="00D120AD">
        <w:rPr>
          <w:rFonts w:ascii="Calibri" w:hAnsi="Calibri" w:cs="Calibri"/>
          <w:i/>
          <w:spacing w:val="-2"/>
          <w:sz w:val="16"/>
        </w:rPr>
        <w:t xml:space="preserve">, </w:t>
      </w:r>
      <w:bookmarkStart w:id="0" w:name="_Hlk69475192"/>
      <w:r w:rsidR="008F218E" w:rsidRPr="00D120AD">
        <w:rPr>
          <w:rFonts w:ascii="Calibri" w:hAnsi="Calibri" w:cs="Calibri"/>
          <w:i/>
          <w:iCs/>
          <w:sz w:val="16"/>
          <w:szCs w:val="16"/>
        </w:rPr>
        <w:t>freelance specialist journalist</w:t>
      </w:r>
      <w:bookmarkEnd w:id="0"/>
      <w:r w:rsidR="0088012D" w:rsidRPr="00D120AD">
        <w:rPr>
          <w:rFonts w:ascii="Calibri" w:hAnsi="Calibri" w:cs="Calibri"/>
          <w:i/>
          <w:spacing w:val="-2"/>
          <w:sz w:val="16"/>
        </w:rPr>
        <w:t>, Darmstadt</w:t>
      </w:r>
    </w:p>
    <w:p w14:paraId="53291180" w14:textId="77777777" w:rsidR="005E6CD7" w:rsidRDefault="005E6CD7" w:rsidP="0088012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b/>
          <w:i/>
          <w:sz w:val="21"/>
        </w:rPr>
      </w:pPr>
    </w:p>
    <w:p w14:paraId="0318647C" w14:textId="19A8D0B5" w:rsidR="00146BF2" w:rsidRPr="00D120AD" w:rsidRDefault="008F218E" w:rsidP="0088012D">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rPr>
      </w:pPr>
      <w:r w:rsidRPr="00D120AD">
        <w:rPr>
          <w:rFonts w:ascii="Calibri" w:hAnsi="Calibri"/>
          <w:b/>
          <w:i/>
          <w:sz w:val="21"/>
        </w:rPr>
        <w:t xml:space="preserve">Note for editorial staff: </w:t>
      </w:r>
      <w:r w:rsidRPr="00D120AD">
        <w:rPr>
          <w:rFonts w:ascii="Calibri" w:hAnsi="Calibri"/>
          <w:b/>
          <w:sz w:val="21"/>
        </w:rPr>
        <w:t xml:space="preserve">Text and images </w:t>
      </w:r>
      <w:r w:rsidRPr="009018F1">
        <w:rPr>
          <w:rFonts w:ascii="Calibri" w:hAnsi="Calibri"/>
          <w:b/>
          <w:sz w:val="21"/>
        </w:rPr>
        <w:t xml:space="preserve">available at </w:t>
      </w:r>
      <w:hyperlink r:id="rId8" w:history="1">
        <w:r w:rsidRPr="009018F1">
          <w:rPr>
            <w:rStyle w:val="Hyperlink"/>
            <w:rFonts w:ascii="Calibri" w:hAnsi="Calibri"/>
            <w:b/>
            <w:color w:val="auto"/>
            <w:sz w:val="21"/>
          </w:rPr>
          <w:t>www.pr-box.de</w:t>
        </w:r>
      </w:hyperlink>
      <w:r w:rsidR="00146BF2" w:rsidRPr="00D120AD">
        <w:rPr>
          <w:rFonts w:ascii="Calibri" w:hAnsi="Calibri" w:cs="Calibri"/>
          <w:b/>
          <w:spacing w:val="0"/>
          <w:sz w:val="21"/>
          <w:szCs w:val="21"/>
        </w:rPr>
        <w:t>!</w:t>
      </w:r>
    </w:p>
    <w:p w14:paraId="5E4A3EC3" w14:textId="77777777" w:rsidR="005E6CD7" w:rsidRDefault="005E6CD7" w:rsidP="002D4DD4">
      <w:pPr>
        <w:spacing w:after="120"/>
        <w:ind w:left="0"/>
        <w:jc w:val="both"/>
        <w:rPr>
          <w:rFonts w:ascii="Calibri" w:hAnsi="Calibri"/>
          <w:i/>
          <w:sz w:val="21"/>
          <w:u w:val="single"/>
        </w:rPr>
      </w:pPr>
    </w:p>
    <w:p w14:paraId="28635414" w14:textId="2093B9C3" w:rsidR="002D4DD4" w:rsidRPr="00D120AD" w:rsidRDefault="008F218E" w:rsidP="002D4DD4">
      <w:pPr>
        <w:spacing w:after="120"/>
        <w:ind w:left="0"/>
        <w:jc w:val="both"/>
        <w:rPr>
          <w:rFonts w:ascii="Calibri" w:hAnsi="Calibri" w:cs="Calibri"/>
          <w:i/>
          <w:spacing w:val="0"/>
          <w:sz w:val="21"/>
          <w:szCs w:val="21"/>
          <w:u w:val="single"/>
        </w:rPr>
      </w:pPr>
      <w:r w:rsidRPr="00D120AD">
        <w:rPr>
          <w:rFonts w:ascii="Calibri" w:hAnsi="Calibri"/>
          <w:i/>
          <w:sz w:val="21"/>
          <w:u w:val="single"/>
        </w:rPr>
        <w:t>Captions (4 pictures</w:t>
      </w:r>
      <w:r w:rsidR="002D4DD4" w:rsidRPr="00D120AD">
        <w:rPr>
          <w:rFonts w:ascii="Calibri" w:hAnsi="Calibri" w:cs="Calibri"/>
          <w:i/>
          <w:spacing w:val="0"/>
          <w:sz w:val="21"/>
          <w:szCs w:val="21"/>
          <w:u w:val="single"/>
        </w:rPr>
        <w:t>)</w:t>
      </w:r>
    </w:p>
    <w:p w14:paraId="7CB8704D" w14:textId="4DD966AE" w:rsidR="00FF0921" w:rsidRPr="00D120AD" w:rsidRDefault="008F218E" w:rsidP="004C04EE">
      <w:pPr>
        <w:spacing w:after="120"/>
        <w:ind w:left="0"/>
        <w:rPr>
          <w:rFonts w:ascii="Calibri" w:hAnsi="Calibri" w:cs="Calibri"/>
          <w:iCs/>
          <w:color w:val="FF0000"/>
          <w:spacing w:val="0"/>
          <w:sz w:val="21"/>
          <w:szCs w:val="21"/>
        </w:rPr>
      </w:pPr>
      <w:r w:rsidRPr="00D120AD">
        <w:rPr>
          <w:rFonts w:ascii="Calibri" w:hAnsi="Calibri" w:cs="Calibri"/>
          <w:i/>
          <w:spacing w:val="-2"/>
          <w:sz w:val="21"/>
          <w:szCs w:val="21"/>
        </w:rPr>
        <w:t>Figure</w:t>
      </w:r>
      <w:r w:rsidR="002D4DD4" w:rsidRPr="00D120AD">
        <w:rPr>
          <w:rFonts w:ascii="Calibri" w:hAnsi="Calibri" w:cs="Calibri"/>
          <w:i/>
          <w:spacing w:val="0"/>
          <w:sz w:val="21"/>
          <w:szCs w:val="21"/>
        </w:rPr>
        <w:t xml:space="preserve"> 1: </w:t>
      </w:r>
      <w:r w:rsidR="005F5D85" w:rsidRPr="00D120AD">
        <w:rPr>
          <w:rFonts w:ascii="Calibri" w:hAnsi="Calibri" w:cs="Calibri"/>
          <w:iCs/>
          <w:spacing w:val="0"/>
          <w:sz w:val="21"/>
          <w:szCs w:val="21"/>
        </w:rPr>
        <w:t xml:space="preserve">The new electromagnetic </w:t>
      </w:r>
      <w:r w:rsidR="005F5D85" w:rsidRPr="00D120AD">
        <w:rPr>
          <w:rFonts w:ascii="Calibri" w:hAnsi="Calibri" w:cs="Calibri"/>
          <w:spacing w:val="-2"/>
          <w:sz w:val="21"/>
          <w:szCs w:val="21"/>
        </w:rPr>
        <w:t>disc brakes of the RINGSPANN DA series are designed for use in steel, port and power plant cranes, or large conveying, bulk material and crushing plants</w:t>
      </w:r>
      <w:r w:rsidR="00743007" w:rsidRPr="00D120AD">
        <w:rPr>
          <w:rFonts w:ascii="Calibri" w:hAnsi="Calibri" w:cs="Calibri"/>
          <w:spacing w:val="-2"/>
          <w:sz w:val="21"/>
          <w:szCs w:val="21"/>
        </w:rPr>
        <w:t>.</w:t>
      </w:r>
      <w:r w:rsidR="00B409E5" w:rsidRPr="00D120AD">
        <w:rPr>
          <w:rFonts w:ascii="Calibri" w:hAnsi="Calibri" w:cs="Calibri"/>
          <w:spacing w:val="-2"/>
          <w:sz w:val="21"/>
          <w:szCs w:val="21"/>
        </w:rPr>
        <w:t xml:space="preserve"> </w:t>
      </w:r>
    </w:p>
    <w:p w14:paraId="0068ADBA" w14:textId="0F8F3BB9" w:rsidR="002D4DD4" w:rsidRPr="00D120AD" w:rsidRDefault="008F218E" w:rsidP="004C04EE">
      <w:pPr>
        <w:spacing w:after="120"/>
        <w:ind w:left="0"/>
        <w:rPr>
          <w:rFonts w:ascii="Calibri" w:hAnsi="Calibri" w:cs="Calibri"/>
          <w:i/>
          <w:color w:val="FF0000"/>
          <w:spacing w:val="0"/>
          <w:sz w:val="21"/>
          <w:szCs w:val="21"/>
        </w:rPr>
      </w:pPr>
      <w:r w:rsidRPr="00D120AD">
        <w:rPr>
          <w:rFonts w:ascii="Calibri" w:hAnsi="Calibri" w:cs="Calibri"/>
          <w:i/>
          <w:spacing w:val="-2"/>
          <w:sz w:val="21"/>
          <w:szCs w:val="21"/>
        </w:rPr>
        <w:t>Figure</w:t>
      </w:r>
      <w:r w:rsidR="002D4DD4" w:rsidRPr="00D120AD">
        <w:rPr>
          <w:rFonts w:ascii="Calibri" w:hAnsi="Calibri" w:cs="Calibri"/>
          <w:i/>
          <w:spacing w:val="0"/>
          <w:sz w:val="21"/>
          <w:szCs w:val="21"/>
        </w:rPr>
        <w:t xml:space="preserve"> 2:</w:t>
      </w:r>
      <w:r w:rsidR="005F5D85" w:rsidRPr="00D120AD">
        <w:rPr>
          <w:rFonts w:ascii="Calibri" w:hAnsi="Calibri" w:cs="Calibri"/>
          <w:i/>
          <w:spacing w:val="0"/>
          <w:sz w:val="21"/>
          <w:szCs w:val="21"/>
        </w:rPr>
        <w:t xml:space="preserve"> </w:t>
      </w:r>
      <w:r w:rsidR="005F5D85" w:rsidRPr="00D120AD">
        <w:rPr>
          <w:rFonts w:ascii="Calibri" w:hAnsi="Calibri" w:cs="Calibri"/>
          <w:iCs/>
          <w:spacing w:val="0"/>
          <w:sz w:val="21"/>
          <w:szCs w:val="21"/>
        </w:rPr>
        <w:t>Maximilian Mappes:</w:t>
      </w:r>
      <w:r w:rsidR="005F5D85" w:rsidRPr="00D120AD">
        <w:rPr>
          <w:rFonts w:ascii="Calibri" w:hAnsi="Calibri" w:cs="Calibri"/>
          <w:i/>
          <w:spacing w:val="0"/>
          <w:sz w:val="21"/>
          <w:szCs w:val="21"/>
        </w:rPr>
        <w:t xml:space="preserve"> "</w:t>
      </w:r>
      <w:r w:rsidR="005F5D85" w:rsidRPr="00D120AD">
        <w:rPr>
          <w:rFonts w:ascii="Calibri" w:hAnsi="Calibri" w:cs="Calibri"/>
          <w:iCs/>
          <w:spacing w:val="0"/>
          <w:sz w:val="21"/>
          <w:szCs w:val="21"/>
        </w:rPr>
        <w:t>With the addition of DA disc brakes to our portfolio, we are responding to the trend that more and more plant manufacturers and operators are replacing their pneumatic or hydraulic brake systems with electromagnetic alternatives."</w:t>
      </w:r>
    </w:p>
    <w:p w14:paraId="4ADD6C32" w14:textId="3A38CA34" w:rsidR="002D4DD4" w:rsidRPr="00D120AD" w:rsidRDefault="008F218E" w:rsidP="004C04EE">
      <w:pPr>
        <w:spacing w:after="120"/>
        <w:ind w:left="0"/>
        <w:rPr>
          <w:rFonts w:ascii="Calibri" w:hAnsi="Calibri" w:cs="Calibri"/>
          <w:i/>
          <w:spacing w:val="0"/>
          <w:sz w:val="21"/>
          <w:szCs w:val="21"/>
        </w:rPr>
      </w:pPr>
      <w:r w:rsidRPr="00D120AD">
        <w:rPr>
          <w:rFonts w:ascii="Calibri" w:hAnsi="Calibri" w:cs="Calibri"/>
          <w:i/>
          <w:spacing w:val="-2"/>
          <w:sz w:val="21"/>
          <w:szCs w:val="21"/>
        </w:rPr>
        <w:t>Figure</w:t>
      </w:r>
      <w:r w:rsidR="002D4DD4" w:rsidRPr="00D120AD">
        <w:rPr>
          <w:rFonts w:ascii="Calibri" w:hAnsi="Calibri" w:cs="Calibri"/>
          <w:i/>
          <w:spacing w:val="0"/>
          <w:sz w:val="21"/>
          <w:szCs w:val="21"/>
        </w:rPr>
        <w:t xml:space="preserve"> 3:</w:t>
      </w:r>
      <w:r w:rsidR="00713BD5" w:rsidRPr="00D120AD">
        <w:rPr>
          <w:rFonts w:ascii="Calibri" w:hAnsi="Calibri" w:cs="Calibri"/>
          <w:i/>
          <w:spacing w:val="0"/>
          <w:sz w:val="21"/>
          <w:szCs w:val="21"/>
        </w:rPr>
        <w:t xml:space="preserve"> </w:t>
      </w:r>
      <w:r w:rsidR="005F5D85" w:rsidRPr="00D120AD">
        <w:rPr>
          <w:rFonts w:ascii="Calibri" w:hAnsi="Calibri" w:cs="Calibri"/>
          <w:spacing w:val="-2"/>
          <w:sz w:val="21"/>
          <w:szCs w:val="21"/>
        </w:rPr>
        <w:t xml:space="preserve">In terms of performance, the new DA series rounds off the RINGSPANN range of electromagnetic disc brakes. Five models cover clamping forces from 880 N to 97 </w:t>
      </w:r>
      <w:proofErr w:type="spellStart"/>
      <w:r w:rsidR="005F5D85" w:rsidRPr="00D120AD">
        <w:rPr>
          <w:rFonts w:ascii="Calibri" w:hAnsi="Calibri" w:cs="Calibri"/>
          <w:spacing w:val="-2"/>
          <w:sz w:val="21"/>
          <w:szCs w:val="21"/>
        </w:rPr>
        <w:t>kN</w:t>
      </w:r>
      <w:r w:rsidR="00743007" w:rsidRPr="00D120AD">
        <w:rPr>
          <w:rFonts w:ascii="Calibri" w:hAnsi="Calibri" w:cs="Calibri"/>
          <w:spacing w:val="-2"/>
          <w:sz w:val="21"/>
          <w:szCs w:val="21"/>
        </w:rPr>
        <w:t>.</w:t>
      </w:r>
      <w:proofErr w:type="spellEnd"/>
    </w:p>
    <w:p w14:paraId="4C38C00C" w14:textId="2F35334B" w:rsidR="00CF1292" w:rsidRPr="00D120AD" w:rsidRDefault="008F218E" w:rsidP="004C04EE">
      <w:pPr>
        <w:spacing w:after="120"/>
        <w:ind w:left="0"/>
        <w:rPr>
          <w:rFonts w:ascii="Calibri" w:hAnsi="Calibri" w:cs="MyriadPro-Regular"/>
          <w:color w:val="FF0000"/>
          <w:spacing w:val="0"/>
          <w:sz w:val="21"/>
          <w:szCs w:val="21"/>
        </w:rPr>
      </w:pPr>
      <w:r w:rsidRPr="00D120AD">
        <w:rPr>
          <w:rFonts w:ascii="Calibri" w:hAnsi="Calibri" w:cs="Calibri"/>
          <w:i/>
          <w:spacing w:val="-2"/>
          <w:sz w:val="21"/>
          <w:szCs w:val="21"/>
        </w:rPr>
        <w:t>Figure</w:t>
      </w:r>
      <w:r w:rsidR="002D4DD4" w:rsidRPr="00D120AD">
        <w:rPr>
          <w:rFonts w:ascii="Calibri" w:hAnsi="Calibri" w:cs="Calibri"/>
          <w:i/>
          <w:spacing w:val="0"/>
          <w:sz w:val="21"/>
          <w:szCs w:val="21"/>
        </w:rPr>
        <w:t xml:space="preserve"> 4:</w:t>
      </w:r>
      <w:r w:rsidR="002D4DD4" w:rsidRPr="00D120AD">
        <w:rPr>
          <w:rFonts w:ascii="Calibri" w:hAnsi="Calibri" w:cs="MyriadPro-Regular"/>
          <w:spacing w:val="0"/>
          <w:sz w:val="21"/>
          <w:szCs w:val="21"/>
        </w:rPr>
        <w:t xml:space="preserve"> </w:t>
      </w:r>
      <w:r w:rsidR="005F5D85" w:rsidRPr="00D120AD">
        <w:rPr>
          <w:rFonts w:ascii="Calibri" w:hAnsi="Calibri" w:cs="Calibri"/>
          <w:iCs/>
          <w:spacing w:val="0"/>
          <w:sz w:val="21"/>
          <w:szCs w:val="21"/>
        </w:rPr>
        <w:t xml:space="preserve">The new electromagnetic </w:t>
      </w:r>
      <w:r w:rsidR="005F5D85" w:rsidRPr="00D120AD">
        <w:rPr>
          <w:rFonts w:ascii="Calibri" w:hAnsi="Calibri" w:cs="Calibri"/>
          <w:spacing w:val="-2"/>
          <w:sz w:val="21"/>
          <w:szCs w:val="21"/>
        </w:rPr>
        <w:t xml:space="preserve">disc brakes of the RINGSPANN DA series are </w:t>
      </w:r>
      <w:r w:rsidR="005F5D85" w:rsidRPr="00D120AD">
        <w:rPr>
          <w:rFonts w:ascii="Calibri" w:hAnsi="Calibri" w:cs="MyriadPro-Regular"/>
          <w:spacing w:val="0"/>
          <w:sz w:val="21"/>
          <w:szCs w:val="21"/>
        </w:rPr>
        <w:t>compact units that, apart from the applied current, do not require an external operating medium, or additional units and hose connections that are susceptible to leakage</w:t>
      </w:r>
      <w:r w:rsidR="0061744F" w:rsidRPr="00D120AD">
        <w:rPr>
          <w:rFonts w:ascii="Calibri" w:hAnsi="Calibri" w:cs="MyriadPro-Regular"/>
          <w:spacing w:val="0"/>
          <w:sz w:val="21"/>
          <w:szCs w:val="21"/>
        </w:rPr>
        <w:t>.</w:t>
      </w:r>
    </w:p>
    <w:p w14:paraId="4BF42076" w14:textId="72BA9099" w:rsidR="002D4DD4" w:rsidRPr="00D120AD" w:rsidRDefault="002D4DD4" w:rsidP="002D4DD4">
      <w:pPr>
        <w:spacing w:after="120"/>
        <w:ind w:left="0"/>
        <w:jc w:val="both"/>
        <w:rPr>
          <w:rFonts w:ascii="Calibri" w:hAnsi="Calibri" w:cs="MyriadPro-Regular"/>
          <w:i/>
          <w:iCs/>
          <w:spacing w:val="0"/>
          <w:sz w:val="16"/>
          <w:szCs w:val="16"/>
        </w:rPr>
      </w:pPr>
      <w:r w:rsidRPr="00D120AD">
        <w:rPr>
          <w:rFonts w:ascii="Calibri" w:hAnsi="Calibri" w:cs="Calibri"/>
          <w:i/>
          <w:iCs/>
          <w:spacing w:val="0"/>
          <w:sz w:val="16"/>
          <w:szCs w:val="16"/>
        </w:rPr>
        <w:t>All</w:t>
      </w:r>
      <w:r w:rsidR="008F218E" w:rsidRPr="00D120AD">
        <w:rPr>
          <w:rFonts w:ascii="Calibri" w:hAnsi="Calibri" w:cs="Calibri"/>
          <w:i/>
          <w:iCs/>
          <w:spacing w:val="0"/>
          <w:sz w:val="16"/>
          <w:szCs w:val="16"/>
        </w:rPr>
        <w:t xml:space="preserve"> images</w:t>
      </w:r>
      <w:r w:rsidRPr="00D120AD">
        <w:rPr>
          <w:rFonts w:ascii="Calibri" w:hAnsi="Calibri" w:cs="Calibri"/>
          <w:i/>
          <w:iCs/>
          <w:spacing w:val="0"/>
          <w:sz w:val="16"/>
          <w:szCs w:val="16"/>
        </w:rPr>
        <w:t>:</w:t>
      </w:r>
      <w:r w:rsidRPr="00D120AD">
        <w:rPr>
          <w:rFonts w:ascii="Calibri" w:hAnsi="Calibri" w:cs="MyriadPro-Regular"/>
          <w:i/>
          <w:iCs/>
          <w:spacing w:val="0"/>
          <w:sz w:val="16"/>
          <w:szCs w:val="16"/>
        </w:rPr>
        <w:t xml:space="preserve"> </w:t>
      </w:r>
      <w:proofErr w:type="spellStart"/>
      <w:r w:rsidRPr="00D120AD">
        <w:rPr>
          <w:rFonts w:ascii="Calibri" w:hAnsi="Calibri" w:cs="MyriadPro-Regular"/>
          <w:i/>
          <w:iCs/>
          <w:spacing w:val="0"/>
          <w:sz w:val="16"/>
          <w:szCs w:val="16"/>
        </w:rPr>
        <w:t>Ringspann</w:t>
      </w:r>
      <w:proofErr w:type="spellEnd"/>
    </w:p>
    <w:p w14:paraId="25DE5AFE" w14:textId="77777777" w:rsidR="0061744F" w:rsidRPr="00D120AD" w:rsidRDefault="0061744F" w:rsidP="0061744F">
      <w:pPr>
        <w:spacing w:after="120"/>
        <w:ind w:left="0"/>
        <w:jc w:val="both"/>
        <w:rPr>
          <w:rFonts w:ascii="Calibri" w:hAnsi="Calibri" w:cs="Calibri"/>
          <w:bCs/>
          <w:spacing w:val="0"/>
          <w:sz w:val="16"/>
          <w:szCs w:val="16"/>
        </w:rPr>
      </w:pPr>
    </w:p>
    <w:p w14:paraId="5E558EA0" w14:textId="77777777" w:rsidR="0061744F" w:rsidRPr="00D120AD" w:rsidRDefault="0061744F" w:rsidP="0061744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rPr>
      </w:pPr>
      <w:r w:rsidRPr="00D120AD">
        <w:rPr>
          <w:rFonts w:ascii="Calibri" w:hAnsi="Calibri" w:cs="Calibri"/>
          <w:bCs/>
          <w:i/>
          <w:iCs/>
          <w:spacing w:val="-2"/>
          <w:sz w:val="21"/>
          <w:szCs w:val="21"/>
        </w:rPr>
        <w:lastRenderedPageBreak/>
        <w:t>((</w:t>
      </w:r>
      <w:proofErr w:type="spellStart"/>
      <w:r w:rsidRPr="00D120AD">
        <w:rPr>
          <w:rFonts w:ascii="Calibri" w:hAnsi="Calibri" w:cs="Calibri"/>
          <w:bCs/>
          <w:i/>
          <w:iCs/>
          <w:spacing w:val="-2"/>
          <w:sz w:val="21"/>
          <w:szCs w:val="21"/>
        </w:rPr>
        <w:t>Infobox</w:t>
      </w:r>
      <w:proofErr w:type="spellEnd"/>
      <w:r w:rsidRPr="00D120AD">
        <w:rPr>
          <w:rFonts w:ascii="Calibri" w:hAnsi="Calibri" w:cs="Calibri"/>
          <w:bCs/>
          <w:i/>
          <w:iCs/>
          <w:spacing w:val="-2"/>
          <w:sz w:val="21"/>
          <w:szCs w:val="21"/>
        </w:rPr>
        <w:t>))</w:t>
      </w:r>
    </w:p>
    <w:p w14:paraId="134D6D7D" w14:textId="5BE99903" w:rsidR="0061744F" w:rsidRPr="00D120AD" w:rsidRDefault="005F5D85" w:rsidP="0061744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rPr>
      </w:pPr>
      <w:r w:rsidRPr="00D120AD">
        <w:rPr>
          <w:rFonts w:ascii="Calibri" w:hAnsi="Calibri" w:cs="Calibri"/>
          <w:b/>
          <w:bCs/>
          <w:spacing w:val="-2"/>
          <w:sz w:val="21"/>
          <w:szCs w:val="21"/>
        </w:rPr>
        <w:t>Complete solutions and smart solutions</w:t>
      </w:r>
    </w:p>
    <w:p w14:paraId="1C6E1454" w14:textId="65429774" w:rsidR="0061744F" w:rsidRPr="00D120AD" w:rsidRDefault="005F5D85" w:rsidP="0061744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rPr>
      </w:pPr>
      <w:r w:rsidRPr="00D120AD">
        <w:rPr>
          <w:rFonts w:ascii="Calibri" w:hAnsi="Calibri" w:cs="Calibri"/>
          <w:spacing w:val="-2"/>
          <w:sz w:val="21"/>
          <w:szCs w:val="21"/>
        </w:rPr>
        <w:t>RINGSPANN's one-stop-shop range not only offers a wide range of industrial brakes in almost all currently relevant designs, but also a wide range of accessories for configuring complete solutions. These include control systems, a brake disc selection, friction block wear monitoring, as well as universal transformers, hydraulic power units, pneumatic boxes, pull/push cables and the associated hand levers. In addition, all other product groups of the company are also open to designers and buyers, so that the combination with freewheels, overload and shaft couplings, shaft-hub connections and remote controls open up a great deal of freedom for the configuration of complete drive technology solutions</w:t>
      </w:r>
      <w:r w:rsidR="0061744F" w:rsidRPr="00D120AD">
        <w:rPr>
          <w:rFonts w:ascii="Calibri" w:hAnsi="Calibri" w:cs="Calibri"/>
          <w:spacing w:val="-2"/>
          <w:sz w:val="21"/>
          <w:szCs w:val="21"/>
        </w:rPr>
        <w:t>.</w:t>
      </w:r>
    </w:p>
    <w:p w14:paraId="460E8BAB" w14:textId="669F48A0" w:rsidR="0061744F" w:rsidRPr="00D120AD" w:rsidRDefault="0061744F" w:rsidP="0061744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rPr>
      </w:pPr>
      <w:r w:rsidRPr="00D120AD">
        <w:rPr>
          <w:rFonts w:ascii="Calibri" w:hAnsi="Calibri" w:cs="Calibri"/>
          <w:bCs/>
          <w:i/>
          <w:spacing w:val="0"/>
          <w:sz w:val="16"/>
          <w:szCs w:val="16"/>
        </w:rPr>
        <w:t xml:space="preserve">83 </w:t>
      </w:r>
      <w:r w:rsidR="008F218E" w:rsidRPr="00D120AD">
        <w:rPr>
          <w:rFonts w:ascii="Calibri" w:hAnsi="Calibri" w:cs="Calibri"/>
          <w:i/>
          <w:sz w:val="16"/>
        </w:rPr>
        <w:t xml:space="preserve">words with </w:t>
      </w:r>
      <w:r w:rsidRPr="00D120AD">
        <w:rPr>
          <w:rFonts w:ascii="Calibri" w:hAnsi="Calibri" w:cs="Calibri"/>
          <w:bCs/>
          <w:i/>
          <w:spacing w:val="0"/>
          <w:sz w:val="16"/>
          <w:szCs w:val="16"/>
        </w:rPr>
        <w:t xml:space="preserve">792 </w:t>
      </w:r>
      <w:r w:rsidR="008F218E" w:rsidRPr="00D120AD">
        <w:rPr>
          <w:rFonts w:ascii="Calibri" w:hAnsi="Calibri" w:cs="Calibri"/>
          <w:i/>
          <w:sz w:val="16"/>
        </w:rPr>
        <w:t>characters (</w:t>
      </w:r>
      <w:r w:rsidR="00EC1094">
        <w:rPr>
          <w:rFonts w:ascii="Calibri" w:hAnsi="Calibri" w:cs="Calibri"/>
          <w:i/>
          <w:sz w:val="16"/>
        </w:rPr>
        <w:t xml:space="preserve">incl. </w:t>
      </w:r>
      <w:r w:rsidR="008F218E" w:rsidRPr="00D120AD">
        <w:rPr>
          <w:rFonts w:ascii="Calibri" w:hAnsi="Calibri" w:cs="Calibri"/>
          <w:i/>
          <w:sz w:val="16"/>
        </w:rPr>
        <w:t>spaces</w:t>
      </w:r>
      <w:r w:rsidRPr="00D120AD">
        <w:rPr>
          <w:rFonts w:ascii="Calibri" w:hAnsi="Calibri" w:cs="Calibri"/>
          <w:bCs/>
          <w:i/>
          <w:spacing w:val="0"/>
          <w:sz w:val="16"/>
          <w:szCs w:val="16"/>
        </w:rPr>
        <w:t>)</w:t>
      </w:r>
    </w:p>
    <w:p w14:paraId="5FEB1303" w14:textId="77777777" w:rsidR="00D117FA" w:rsidRDefault="00D117FA" w:rsidP="00D117FA">
      <w:pPr>
        <w:ind w:left="0"/>
        <w:rPr>
          <w:rFonts w:ascii="Calibri" w:hAnsi="Calibri"/>
          <w:b/>
          <w:spacing w:val="0"/>
          <w:sz w:val="21"/>
          <w:szCs w:val="21"/>
        </w:rPr>
      </w:pPr>
    </w:p>
    <w:p w14:paraId="59061F96" w14:textId="77777777" w:rsidR="009018F1" w:rsidRDefault="009018F1" w:rsidP="00D117FA">
      <w:pPr>
        <w:ind w:left="0"/>
        <w:rPr>
          <w:rFonts w:ascii="Calibri" w:hAnsi="Calibri"/>
          <w:b/>
          <w:spacing w:val="0"/>
          <w:sz w:val="21"/>
          <w:szCs w:val="21"/>
        </w:rPr>
      </w:pPr>
    </w:p>
    <w:p w14:paraId="4454444E" w14:textId="77777777" w:rsidR="009018F1" w:rsidRPr="00D120AD" w:rsidRDefault="009018F1" w:rsidP="00D117FA">
      <w:pPr>
        <w:ind w:left="0"/>
        <w:rPr>
          <w:rFonts w:ascii="Calibri" w:hAnsi="Calibri"/>
          <w:b/>
          <w:spacing w:val="0"/>
          <w:sz w:val="21"/>
          <w:szCs w:val="21"/>
        </w:rPr>
      </w:pPr>
    </w:p>
    <w:tbl>
      <w:tblPr>
        <w:tblW w:w="9001" w:type="dxa"/>
        <w:tblCellMar>
          <w:left w:w="70" w:type="dxa"/>
          <w:right w:w="70" w:type="dxa"/>
        </w:tblCellMar>
        <w:tblLook w:val="0000" w:firstRow="0" w:lastRow="0" w:firstColumn="0" w:lastColumn="0" w:noHBand="0" w:noVBand="0"/>
      </w:tblPr>
      <w:tblGrid>
        <w:gridCol w:w="5740"/>
        <w:gridCol w:w="3261"/>
      </w:tblGrid>
      <w:tr w:rsidR="008F218E" w:rsidRPr="00D120AD" w14:paraId="06416DF4" w14:textId="77777777" w:rsidTr="00B46683">
        <w:tc>
          <w:tcPr>
            <w:tcW w:w="5740" w:type="dxa"/>
          </w:tcPr>
          <w:p w14:paraId="58453CB2" w14:textId="5AC1CE07" w:rsidR="008F218E" w:rsidRPr="00D120AD" w:rsidRDefault="008F218E" w:rsidP="008F218E">
            <w:pPr>
              <w:ind w:left="0"/>
              <w:rPr>
                <w:rFonts w:ascii="Calibri" w:hAnsi="Calibri"/>
                <w:b/>
                <w:spacing w:val="0"/>
                <w:sz w:val="21"/>
                <w:szCs w:val="21"/>
              </w:rPr>
            </w:pPr>
            <w:r w:rsidRPr="00D120AD">
              <w:rPr>
                <w:rFonts w:ascii="Calibri" w:hAnsi="Calibri" w:cs="Calibri"/>
                <w:b/>
                <w:sz w:val="21"/>
                <w:szCs w:val="21"/>
              </w:rPr>
              <w:t>Provider:</w:t>
            </w:r>
          </w:p>
        </w:tc>
        <w:tc>
          <w:tcPr>
            <w:tcW w:w="3261" w:type="dxa"/>
          </w:tcPr>
          <w:p w14:paraId="73365400" w14:textId="0CF67A74" w:rsidR="008F218E" w:rsidRPr="00D120AD" w:rsidRDefault="008F218E" w:rsidP="008F218E">
            <w:pPr>
              <w:ind w:left="0"/>
              <w:rPr>
                <w:rFonts w:ascii="Calibri" w:hAnsi="Calibri"/>
                <w:b/>
                <w:spacing w:val="0"/>
                <w:sz w:val="21"/>
                <w:szCs w:val="21"/>
              </w:rPr>
            </w:pPr>
            <w:r w:rsidRPr="00D120AD">
              <w:rPr>
                <w:rFonts w:ascii="Calibri" w:hAnsi="Calibri" w:cs="Calibri"/>
                <w:b/>
                <w:sz w:val="21"/>
                <w:szCs w:val="21"/>
              </w:rPr>
              <w:t>Press agency:</w:t>
            </w:r>
          </w:p>
        </w:tc>
      </w:tr>
      <w:tr w:rsidR="00D117FA" w:rsidRPr="00D120AD" w14:paraId="149D382E" w14:textId="77777777" w:rsidTr="00B46683">
        <w:tc>
          <w:tcPr>
            <w:tcW w:w="5740" w:type="dxa"/>
          </w:tcPr>
          <w:p w14:paraId="1723D720" w14:textId="77777777"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RINGSPANN GmbH</w:t>
            </w:r>
          </w:p>
        </w:tc>
        <w:tc>
          <w:tcPr>
            <w:tcW w:w="3261" w:type="dxa"/>
          </w:tcPr>
          <w:p w14:paraId="5500A3EA" w14:textId="77777777"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Graf &amp; Creative PR</w:t>
            </w:r>
          </w:p>
        </w:tc>
      </w:tr>
      <w:tr w:rsidR="00D117FA" w:rsidRPr="00D120AD" w14:paraId="6860C956" w14:textId="77777777" w:rsidTr="00B46683">
        <w:tc>
          <w:tcPr>
            <w:tcW w:w="5740" w:type="dxa"/>
          </w:tcPr>
          <w:p w14:paraId="6E80ECF6" w14:textId="77777777"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Pia Katzenmeier</w:t>
            </w:r>
          </w:p>
        </w:tc>
        <w:tc>
          <w:tcPr>
            <w:tcW w:w="3261" w:type="dxa"/>
          </w:tcPr>
          <w:p w14:paraId="630F98AB" w14:textId="77777777"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 xml:space="preserve">Am </w:t>
            </w:r>
            <w:proofErr w:type="spellStart"/>
            <w:r w:rsidRPr="00D120AD">
              <w:rPr>
                <w:rFonts w:ascii="Calibri" w:hAnsi="Calibri"/>
                <w:spacing w:val="0"/>
                <w:sz w:val="21"/>
                <w:szCs w:val="21"/>
              </w:rPr>
              <w:t>Schwalbenrain</w:t>
            </w:r>
            <w:proofErr w:type="spellEnd"/>
            <w:r w:rsidRPr="00D120AD">
              <w:rPr>
                <w:rFonts w:ascii="Calibri" w:hAnsi="Calibri"/>
                <w:spacing w:val="0"/>
                <w:sz w:val="21"/>
                <w:szCs w:val="21"/>
              </w:rPr>
              <w:t xml:space="preserve"> 6</w:t>
            </w:r>
          </w:p>
        </w:tc>
      </w:tr>
      <w:tr w:rsidR="00D117FA" w:rsidRPr="00D120AD" w14:paraId="25DCA4AB" w14:textId="77777777" w:rsidTr="00B46683">
        <w:tc>
          <w:tcPr>
            <w:tcW w:w="5740" w:type="dxa"/>
          </w:tcPr>
          <w:p w14:paraId="6418D3B0" w14:textId="77777777" w:rsidR="00D117FA" w:rsidRPr="00D120AD" w:rsidRDefault="00D117FA" w:rsidP="00D117FA">
            <w:pPr>
              <w:ind w:left="0"/>
              <w:rPr>
                <w:rFonts w:ascii="Calibri" w:hAnsi="Calibri"/>
                <w:spacing w:val="0"/>
                <w:sz w:val="21"/>
                <w:szCs w:val="21"/>
              </w:rPr>
            </w:pPr>
            <w:proofErr w:type="spellStart"/>
            <w:r w:rsidRPr="00D120AD">
              <w:rPr>
                <w:rFonts w:ascii="Calibri" w:hAnsi="Calibri"/>
                <w:spacing w:val="0"/>
                <w:sz w:val="21"/>
                <w:szCs w:val="21"/>
              </w:rPr>
              <w:t>Schaberweg</w:t>
            </w:r>
            <w:proofErr w:type="spellEnd"/>
            <w:r w:rsidRPr="00D120AD">
              <w:rPr>
                <w:rFonts w:ascii="Calibri" w:hAnsi="Calibri"/>
                <w:spacing w:val="0"/>
                <w:sz w:val="21"/>
                <w:szCs w:val="21"/>
              </w:rPr>
              <w:t xml:space="preserve"> 30 - 34</w:t>
            </w:r>
          </w:p>
        </w:tc>
        <w:tc>
          <w:tcPr>
            <w:tcW w:w="3261" w:type="dxa"/>
          </w:tcPr>
          <w:p w14:paraId="277DF2E9" w14:textId="77777777"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 xml:space="preserve">D-64380 </w:t>
            </w:r>
            <w:proofErr w:type="spellStart"/>
            <w:r w:rsidRPr="00D120AD">
              <w:rPr>
                <w:rFonts w:ascii="Calibri" w:hAnsi="Calibri"/>
                <w:spacing w:val="0"/>
                <w:sz w:val="21"/>
                <w:szCs w:val="21"/>
              </w:rPr>
              <w:t>Roßdorf</w:t>
            </w:r>
            <w:proofErr w:type="spellEnd"/>
          </w:p>
        </w:tc>
      </w:tr>
      <w:tr w:rsidR="00D117FA" w:rsidRPr="00D120AD" w14:paraId="6BF47975" w14:textId="77777777" w:rsidTr="00B46683">
        <w:tc>
          <w:tcPr>
            <w:tcW w:w="5740" w:type="dxa"/>
          </w:tcPr>
          <w:p w14:paraId="1CA60DAA" w14:textId="77777777"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D-61348 Bad Homburg</w:t>
            </w:r>
          </w:p>
        </w:tc>
        <w:tc>
          <w:tcPr>
            <w:tcW w:w="3261" w:type="dxa"/>
          </w:tcPr>
          <w:p w14:paraId="2966E88F" w14:textId="45F6DBDD"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 xml:space="preserve">Tel.: </w:t>
            </w:r>
            <w:r w:rsidR="00D120AD">
              <w:rPr>
                <w:rFonts w:ascii="Calibri" w:hAnsi="Calibri"/>
                <w:spacing w:val="0"/>
                <w:sz w:val="21"/>
                <w:szCs w:val="21"/>
              </w:rPr>
              <w:t>+</w:t>
            </w:r>
            <w:r w:rsidRPr="00D120AD">
              <w:rPr>
                <w:rFonts w:ascii="Calibri" w:hAnsi="Calibri"/>
                <w:spacing w:val="0"/>
                <w:sz w:val="21"/>
                <w:szCs w:val="21"/>
              </w:rPr>
              <w:t>49 6071 6</w:t>
            </w:r>
            <w:r w:rsidR="00D120AD">
              <w:rPr>
                <w:rFonts w:ascii="Calibri" w:hAnsi="Calibri"/>
                <w:spacing w:val="0"/>
                <w:sz w:val="21"/>
                <w:szCs w:val="21"/>
              </w:rPr>
              <w:t>187</w:t>
            </w:r>
            <w:r w:rsidRPr="00D120AD">
              <w:rPr>
                <w:rFonts w:ascii="Calibri" w:hAnsi="Calibri"/>
                <w:spacing w:val="0"/>
                <w:sz w:val="21"/>
                <w:szCs w:val="21"/>
              </w:rPr>
              <w:t>800</w:t>
            </w:r>
          </w:p>
        </w:tc>
      </w:tr>
      <w:tr w:rsidR="00D117FA" w:rsidRPr="00D120AD" w14:paraId="26F27E1F" w14:textId="77777777" w:rsidTr="00B46683">
        <w:tc>
          <w:tcPr>
            <w:tcW w:w="5740" w:type="dxa"/>
          </w:tcPr>
          <w:p w14:paraId="1CE47099" w14:textId="6B4DDCB8"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 xml:space="preserve">Tel.: </w:t>
            </w:r>
            <w:r w:rsidR="00D120AD">
              <w:rPr>
                <w:rFonts w:ascii="Calibri" w:hAnsi="Calibri"/>
                <w:spacing w:val="0"/>
                <w:sz w:val="21"/>
                <w:szCs w:val="21"/>
              </w:rPr>
              <w:t>+</w:t>
            </w:r>
            <w:r w:rsidRPr="00D120AD">
              <w:rPr>
                <w:rFonts w:ascii="Calibri" w:hAnsi="Calibri"/>
                <w:spacing w:val="0"/>
                <w:sz w:val="21"/>
                <w:szCs w:val="21"/>
              </w:rPr>
              <w:t>49 6172 275</w:t>
            </w:r>
            <w:r w:rsidR="00D120AD">
              <w:rPr>
                <w:rFonts w:ascii="Calibri" w:hAnsi="Calibri"/>
                <w:spacing w:val="0"/>
                <w:sz w:val="21"/>
                <w:szCs w:val="21"/>
              </w:rPr>
              <w:t>-</w:t>
            </w:r>
            <w:r w:rsidRPr="00D120AD">
              <w:rPr>
                <w:rFonts w:ascii="Calibri" w:hAnsi="Calibri"/>
                <w:spacing w:val="0"/>
                <w:sz w:val="21"/>
                <w:szCs w:val="21"/>
              </w:rPr>
              <w:t xml:space="preserve">118 </w:t>
            </w:r>
          </w:p>
        </w:tc>
        <w:tc>
          <w:tcPr>
            <w:tcW w:w="3261" w:type="dxa"/>
          </w:tcPr>
          <w:p w14:paraId="02C05110" w14:textId="11913CAE"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E</w:t>
            </w:r>
            <w:r w:rsidR="008F218E" w:rsidRPr="00D120AD">
              <w:rPr>
                <w:rFonts w:ascii="Calibri" w:hAnsi="Calibri"/>
                <w:spacing w:val="0"/>
                <w:sz w:val="21"/>
                <w:szCs w:val="21"/>
              </w:rPr>
              <w:t>m</w:t>
            </w:r>
            <w:r w:rsidRPr="00D120AD">
              <w:rPr>
                <w:rFonts w:ascii="Calibri" w:hAnsi="Calibri"/>
                <w:spacing w:val="0"/>
                <w:sz w:val="21"/>
                <w:szCs w:val="21"/>
              </w:rPr>
              <w:t xml:space="preserve">ail: </w:t>
            </w:r>
            <w:hyperlink r:id="rId9" w:history="1">
              <w:r w:rsidRPr="00D120AD">
                <w:rPr>
                  <w:rStyle w:val="Hyperlink"/>
                  <w:rFonts w:ascii="Calibri" w:hAnsi="Calibri"/>
                  <w:spacing w:val="0"/>
                  <w:sz w:val="21"/>
                  <w:szCs w:val="21"/>
                </w:rPr>
                <w:t>info@guc.biz</w:t>
              </w:r>
            </w:hyperlink>
          </w:p>
        </w:tc>
      </w:tr>
      <w:tr w:rsidR="00D117FA" w:rsidRPr="00D120AD" w14:paraId="54C5FD3D" w14:textId="77777777" w:rsidTr="00B46683">
        <w:tc>
          <w:tcPr>
            <w:tcW w:w="5740" w:type="dxa"/>
          </w:tcPr>
          <w:p w14:paraId="3FDD44A7" w14:textId="6EBAAE0F"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 xml:space="preserve">Fax: </w:t>
            </w:r>
            <w:r w:rsidR="00D120AD">
              <w:rPr>
                <w:rFonts w:ascii="Calibri" w:hAnsi="Calibri"/>
                <w:spacing w:val="0"/>
                <w:sz w:val="21"/>
                <w:szCs w:val="21"/>
              </w:rPr>
              <w:t>+</w:t>
            </w:r>
            <w:r w:rsidRPr="00D120AD">
              <w:rPr>
                <w:rFonts w:ascii="Calibri" w:hAnsi="Calibri"/>
                <w:spacing w:val="0"/>
                <w:sz w:val="21"/>
                <w:szCs w:val="21"/>
              </w:rPr>
              <w:t>49 6172 275</w:t>
            </w:r>
            <w:r w:rsidR="00D120AD">
              <w:rPr>
                <w:rFonts w:ascii="Calibri" w:hAnsi="Calibri"/>
                <w:spacing w:val="0"/>
                <w:sz w:val="21"/>
                <w:szCs w:val="21"/>
              </w:rPr>
              <w:t>-</w:t>
            </w:r>
            <w:r w:rsidRPr="00D120AD">
              <w:rPr>
                <w:rFonts w:ascii="Calibri" w:hAnsi="Calibri"/>
                <w:spacing w:val="0"/>
                <w:sz w:val="21"/>
                <w:szCs w:val="21"/>
              </w:rPr>
              <w:t>6118</w:t>
            </w:r>
          </w:p>
        </w:tc>
        <w:tc>
          <w:tcPr>
            <w:tcW w:w="3261" w:type="dxa"/>
          </w:tcPr>
          <w:p w14:paraId="269F9FE6" w14:textId="48BACFD4" w:rsidR="00D117FA" w:rsidRPr="00D120AD" w:rsidRDefault="008F218E" w:rsidP="00D117FA">
            <w:pPr>
              <w:ind w:left="0"/>
              <w:rPr>
                <w:rFonts w:ascii="Calibri" w:hAnsi="Calibri"/>
                <w:spacing w:val="0"/>
                <w:sz w:val="21"/>
                <w:szCs w:val="21"/>
              </w:rPr>
            </w:pPr>
            <w:r w:rsidRPr="00D120AD">
              <w:rPr>
                <w:rFonts w:ascii="Calibri" w:hAnsi="Calibri" w:cs="Calibri"/>
                <w:sz w:val="21"/>
                <w:szCs w:val="21"/>
              </w:rPr>
              <w:t>Website</w:t>
            </w:r>
            <w:r w:rsidR="00D117FA" w:rsidRPr="00D120AD">
              <w:rPr>
                <w:rFonts w:ascii="Calibri" w:hAnsi="Calibri"/>
                <w:spacing w:val="0"/>
                <w:sz w:val="21"/>
                <w:szCs w:val="21"/>
              </w:rPr>
              <w:t xml:space="preserve">: </w:t>
            </w:r>
            <w:hyperlink r:id="rId10" w:history="1">
              <w:r w:rsidR="00D117FA" w:rsidRPr="00D120AD">
                <w:rPr>
                  <w:rStyle w:val="Hyperlink"/>
                  <w:rFonts w:ascii="Calibri" w:hAnsi="Calibri"/>
                  <w:spacing w:val="0"/>
                  <w:sz w:val="21"/>
                  <w:szCs w:val="21"/>
                </w:rPr>
                <w:t>www.pr-box.de</w:t>
              </w:r>
            </w:hyperlink>
          </w:p>
        </w:tc>
      </w:tr>
      <w:tr w:rsidR="00D117FA" w:rsidRPr="00D120AD" w14:paraId="4E1CBAEB" w14:textId="77777777" w:rsidTr="00B46683">
        <w:tc>
          <w:tcPr>
            <w:tcW w:w="5740" w:type="dxa"/>
          </w:tcPr>
          <w:p w14:paraId="4A910053" w14:textId="0E44245B" w:rsidR="00D117FA" w:rsidRPr="00D120AD" w:rsidRDefault="00D117FA" w:rsidP="00D117FA">
            <w:pPr>
              <w:ind w:left="0"/>
              <w:rPr>
                <w:rFonts w:ascii="Calibri" w:hAnsi="Calibri"/>
                <w:spacing w:val="0"/>
                <w:sz w:val="21"/>
                <w:szCs w:val="21"/>
              </w:rPr>
            </w:pPr>
            <w:r w:rsidRPr="00D120AD">
              <w:rPr>
                <w:rFonts w:ascii="Calibri" w:hAnsi="Calibri"/>
                <w:spacing w:val="0"/>
                <w:sz w:val="21"/>
                <w:szCs w:val="21"/>
              </w:rPr>
              <w:t>E</w:t>
            </w:r>
            <w:r w:rsidR="008F218E" w:rsidRPr="00D120AD">
              <w:rPr>
                <w:rFonts w:ascii="Calibri" w:hAnsi="Calibri"/>
                <w:spacing w:val="0"/>
                <w:sz w:val="21"/>
                <w:szCs w:val="21"/>
              </w:rPr>
              <w:t>m</w:t>
            </w:r>
            <w:r w:rsidRPr="00D120AD">
              <w:rPr>
                <w:rFonts w:ascii="Calibri" w:hAnsi="Calibri"/>
                <w:spacing w:val="0"/>
                <w:sz w:val="21"/>
                <w:szCs w:val="21"/>
              </w:rPr>
              <w:t xml:space="preserve">ail: </w:t>
            </w:r>
            <w:hyperlink r:id="rId11" w:history="1">
              <w:r w:rsidRPr="00D120AD">
                <w:rPr>
                  <w:rStyle w:val="Hyperlink"/>
                  <w:rFonts w:ascii="Calibri" w:hAnsi="Calibri"/>
                  <w:spacing w:val="0"/>
                  <w:sz w:val="21"/>
                  <w:szCs w:val="21"/>
                </w:rPr>
                <w:t>info@ringspann.de</w:t>
              </w:r>
            </w:hyperlink>
            <w:r w:rsidRPr="00D120AD">
              <w:rPr>
                <w:rFonts w:ascii="Calibri" w:hAnsi="Calibri"/>
                <w:spacing w:val="0"/>
                <w:sz w:val="21"/>
                <w:szCs w:val="21"/>
              </w:rPr>
              <w:t xml:space="preserve">/ </w:t>
            </w:r>
            <w:hyperlink r:id="rId12" w:history="1">
              <w:r w:rsidRPr="00D120AD">
                <w:rPr>
                  <w:rStyle w:val="Hyperlink"/>
                  <w:rFonts w:ascii="Calibri" w:hAnsi="Calibri"/>
                  <w:spacing w:val="0"/>
                  <w:sz w:val="21"/>
                  <w:szCs w:val="21"/>
                </w:rPr>
                <w:t>pia.katzenmeier@ringspann.de</w:t>
              </w:r>
            </w:hyperlink>
          </w:p>
        </w:tc>
        <w:tc>
          <w:tcPr>
            <w:tcW w:w="3261" w:type="dxa"/>
          </w:tcPr>
          <w:p w14:paraId="37C650F6" w14:textId="4327560D" w:rsidR="00D117FA" w:rsidRPr="00D120AD" w:rsidRDefault="00D117FA" w:rsidP="00D117FA">
            <w:pPr>
              <w:ind w:left="0"/>
              <w:rPr>
                <w:rFonts w:ascii="Calibri" w:hAnsi="Calibri"/>
                <w:spacing w:val="0"/>
                <w:sz w:val="21"/>
                <w:szCs w:val="21"/>
              </w:rPr>
            </w:pPr>
            <w:r w:rsidRPr="00D120AD">
              <w:rPr>
                <w:rFonts w:ascii="Calibri" w:hAnsi="Calibri"/>
                <w:bCs/>
                <w:spacing w:val="0"/>
                <w:sz w:val="21"/>
                <w:szCs w:val="21"/>
              </w:rPr>
              <w:t xml:space="preserve">Social </w:t>
            </w:r>
            <w:r w:rsidR="008F218E" w:rsidRPr="00D120AD">
              <w:rPr>
                <w:rFonts w:ascii="Calibri" w:hAnsi="Calibri"/>
                <w:bCs/>
                <w:spacing w:val="0"/>
                <w:sz w:val="21"/>
                <w:szCs w:val="21"/>
              </w:rPr>
              <w:t>m</w:t>
            </w:r>
            <w:r w:rsidRPr="00D120AD">
              <w:rPr>
                <w:rFonts w:ascii="Calibri" w:hAnsi="Calibri"/>
                <w:bCs/>
                <w:spacing w:val="0"/>
                <w:sz w:val="21"/>
                <w:szCs w:val="21"/>
              </w:rPr>
              <w:t xml:space="preserve">edia: </w:t>
            </w:r>
            <w:hyperlink r:id="rId13" w:history="1">
              <w:r w:rsidRPr="00D120AD">
                <w:rPr>
                  <w:rStyle w:val="Hyperlink"/>
                  <w:rFonts w:ascii="Calibri" w:hAnsi="Calibri"/>
                  <w:bCs/>
                  <w:spacing w:val="0"/>
                  <w:sz w:val="21"/>
                  <w:szCs w:val="21"/>
                </w:rPr>
                <w:t>XING</w:t>
              </w:r>
            </w:hyperlink>
            <w:r w:rsidRPr="00D120AD">
              <w:rPr>
                <w:rFonts w:ascii="Calibri" w:hAnsi="Calibri"/>
                <w:bCs/>
                <w:spacing w:val="0"/>
                <w:sz w:val="21"/>
                <w:szCs w:val="21"/>
              </w:rPr>
              <w:t xml:space="preserve"> </w:t>
            </w:r>
            <w:r w:rsidR="008F218E" w:rsidRPr="00D120AD">
              <w:rPr>
                <w:rFonts w:ascii="Calibri" w:hAnsi="Calibri"/>
                <w:bCs/>
                <w:spacing w:val="0"/>
                <w:sz w:val="21"/>
                <w:szCs w:val="21"/>
              </w:rPr>
              <w:t>a</w:t>
            </w:r>
            <w:r w:rsidRPr="00D120AD">
              <w:rPr>
                <w:rFonts w:ascii="Calibri" w:hAnsi="Calibri"/>
                <w:bCs/>
                <w:spacing w:val="0"/>
                <w:sz w:val="21"/>
                <w:szCs w:val="21"/>
              </w:rPr>
              <w:t xml:space="preserve">nd </w:t>
            </w:r>
            <w:hyperlink r:id="rId14" w:history="1">
              <w:r w:rsidRPr="00D120AD">
                <w:rPr>
                  <w:rStyle w:val="Hyperlink"/>
                  <w:rFonts w:ascii="Calibri" w:hAnsi="Calibri"/>
                  <w:bCs/>
                  <w:spacing w:val="0"/>
                  <w:sz w:val="21"/>
                  <w:szCs w:val="21"/>
                </w:rPr>
                <w:t>LinkedIn</w:t>
              </w:r>
            </w:hyperlink>
          </w:p>
        </w:tc>
      </w:tr>
      <w:tr w:rsidR="00D117FA" w:rsidRPr="00D120AD" w14:paraId="682A2661" w14:textId="77777777" w:rsidTr="00B46683">
        <w:tc>
          <w:tcPr>
            <w:tcW w:w="5740" w:type="dxa"/>
          </w:tcPr>
          <w:p w14:paraId="3F3BA323" w14:textId="70F95099" w:rsidR="00D117FA" w:rsidRPr="00D120AD" w:rsidRDefault="008F218E" w:rsidP="00D117FA">
            <w:pPr>
              <w:ind w:left="0"/>
              <w:rPr>
                <w:rFonts w:ascii="Calibri" w:hAnsi="Calibri"/>
                <w:spacing w:val="0"/>
                <w:sz w:val="21"/>
                <w:szCs w:val="21"/>
              </w:rPr>
            </w:pPr>
            <w:r w:rsidRPr="00D120AD">
              <w:rPr>
                <w:rFonts w:ascii="Calibri" w:hAnsi="Calibri" w:cs="Calibri"/>
                <w:sz w:val="21"/>
                <w:szCs w:val="21"/>
              </w:rPr>
              <w:t>Website</w:t>
            </w:r>
            <w:r w:rsidR="00D117FA" w:rsidRPr="00D120AD">
              <w:rPr>
                <w:rFonts w:ascii="Calibri" w:hAnsi="Calibri"/>
                <w:spacing w:val="0"/>
                <w:sz w:val="21"/>
                <w:szCs w:val="21"/>
              </w:rPr>
              <w:t xml:space="preserve">: </w:t>
            </w:r>
            <w:hyperlink r:id="rId15" w:history="1">
              <w:r w:rsidR="00D117FA" w:rsidRPr="00D120AD">
                <w:rPr>
                  <w:rStyle w:val="Hyperlink"/>
                  <w:rFonts w:ascii="Calibri" w:hAnsi="Calibri"/>
                  <w:spacing w:val="0"/>
                  <w:sz w:val="21"/>
                  <w:szCs w:val="21"/>
                </w:rPr>
                <w:t>www.ringspann.de</w:t>
              </w:r>
            </w:hyperlink>
            <w:r w:rsidR="00D117FA" w:rsidRPr="00D120AD">
              <w:rPr>
                <w:rFonts w:ascii="Calibri" w:hAnsi="Calibri"/>
                <w:spacing w:val="0"/>
                <w:sz w:val="21"/>
                <w:szCs w:val="21"/>
              </w:rPr>
              <w:t xml:space="preserve">/ </w:t>
            </w:r>
            <w:hyperlink r:id="rId16" w:history="1">
              <w:r w:rsidR="00D117FA" w:rsidRPr="00D120AD">
                <w:rPr>
                  <w:rStyle w:val="Hyperlink"/>
                  <w:rFonts w:ascii="Calibri" w:hAnsi="Calibri"/>
                  <w:spacing w:val="0"/>
                  <w:sz w:val="21"/>
                  <w:szCs w:val="21"/>
                </w:rPr>
                <w:t>www.ringspann.com</w:t>
              </w:r>
            </w:hyperlink>
          </w:p>
        </w:tc>
        <w:tc>
          <w:tcPr>
            <w:tcW w:w="3261" w:type="dxa"/>
          </w:tcPr>
          <w:p w14:paraId="6DEE406A" w14:textId="77777777" w:rsidR="00D117FA" w:rsidRPr="00D120AD" w:rsidRDefault="00D117FA" w:rsidP="00D117FA">
            <w:pPr>
              <w:ind w:left="0"/>
              <w:rPr>
                <w:rFonts w:ascii="Calibri" w:hAnsi="Calibri"/>
                <w:spacing w:val="0"/>
                <w:sz w:val="21"/>
                <w:szCs w:val="21"/>
              </w:rPr>
            </w:pPr>
          </w:p>
        </w:tc>
      </w:tr>
    </w:tbl>
    <w:p w14:paraId="340F4B74" w14:textId="77777777" w:rsidR="00D117FA" w:rsidRPr="00D120AD" w:rsidRDefault="00D117FA" w:rsidP="00D117FA">
      <w:pPr>
        <w:ind w:left="0"/>
        <w:rPr>
          <w:rFonts w:ascii="Calibri" w:hAnsi="Calibri"/>
          <w:spacing w:val="0"/>
          <w:sz w:val="21"/>
          <w:szCs w:val="21"/>
        </w:rPr>
      </w:pPr>
    </w:p>
    <w:p w14:paraId="6A47362F" w14:textId="77777777" w:rsidR="00D117FA" w:rsidRPr="005F5D85" w:rsidRDefault="00D117FA" w:rsidP="0090474E">
      <w:pPr>
        <w:ind w:left="0"/>
        <w:rPr>
          <w:rFonts w:ascii="Calibri" w:hAnsi="Calibri"/>
          <w:spacing w:val="0"/>
          <w:sz w:val="21"/>
          <w:szCs w:val="21"/>
        </w:rPr>
      </w:pPr>
    </w:p>
    <w:sectPr w:rsidR="00D117FA" w:rsidRPr="005F5D85" w:rsidSect="0070680F">
      <w:footerReference w:type="default" r:id="rId17"/>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98785" w14:textId="77777777" w:rsidR="0037661D" w:rsidRPr="00D120AD" w:rsidRDefault="0037661D" w:rsidP="00D120AD">
      <w:r w:rsidRPr="00D120AD">
        <w:separator/>
      </w:r>
    </w:p>
  </w:endnote>
  <w:endnote w:type="continuationSeparator" w:id="0">
    <w:p w14:paraId="47A8D797" w14:textId="77777777" w:rsidR="0037661D" w:rsidRPr="00D120AD" w:rsidRDefault="0037661D" w:rsidP="00D120AD">
      <w:r w:rsidRPr="00D120A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DCEE8" w14:textId="77777777" w:rsidR="00D120AD" w:rsidRPr="00D120AD" w:rsidRDefault="00D120AD">
    <w:pPr>
      <w:pStyle w:val="Fuzeile"/>
      <w:jc w:val="center"/>
    </w:pPr>
    <w:r w:rsidRPr="00D120AD">
      <w:fldChar w:fldCharType="begin"/>
    </w:r>
    <w:r w:rsidRPr="00D120AD">
      <w:instrText>PAGE   \* MERGEFORMAT</w:instrText>
    </w:r>
    <w:r w:rsidRPr="00D120AD">
      <w:fldChar w:fldCharType="separate"/>
    </w:r>
    <w:r w:rsidRPr="00D120AD">
      <w:t>2</w:t>
    </w:r>
    <w:r w:rsidRPr="00D120AD">
      <w:fldChar w:fldCharType="end"/>
    </w:r>
  </w:p>
  <w:p w14:paraId="5502BE2E" w14:textId="77777777" w:rsidR="00D120AD" w:rsidRPr="00D120AD" w:rsidRDefault="00D120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C800F" w14:textId="77777777" w:rsidR="0037661D" w:rsidRPr="00D120AD" w:rsidRDefault="0037661D" w:rsidP="00D120AD">
      <w:r w:rsidRPr="00D120AD">
        <w:separator/>
      </w:r>
    </w:p>
  </w:footnote>
  <w:footnote w:type="continuationSeparator" w:id="0">
    <w:p w14:paraId="11D89232" w14:textId="77777777" w:rsidR="0037661D" w:rsidRPr="00D120AD" w:rsidRDefault="0037661D" w:rsidP="00D120AD">
      <w:r w:rsidRPr="00D120A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265769661">
    <w:abstractNumId w:val="1"/>
  </w:num>
  <w:num w:numId="2" w16cid:durableId="751315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EF0"/>
    <w:rsid w:val="00005A82"/>
    <w:rsid w:val="00006B28"/>
    <w:rsid w:val="000128F0"/>
    <w:rsid w:val="0001295D"/>
    <w:rsid w:val="000137AA"/>
    <w:rsid w:val="00014DFF"/>
    <w:rsid w:val="00020551"/>
    <w:rsid w:val="00020EE8"/>
    <w:rsid w:val="000214C9"/>
    <w:rsid w:val="000225D4"/>
    <w:rsid w:val="00023F93"/>
    <w:rsid w:val="00032F96"/>
    <w:rsid w:val="00035327"/>
    <w:rsid w:val="000409B0"/>
    <w:rsid w:val="000439C2"/>
    <w:rsid w:val="00044700"/>
    <w:rsid w:val="00047D82"/>
    <w:rsid w:val="00050EC4"/>
    <w:rsid w:val="0005542C"/>
    <w:rsid w:val="0005691C"/>
    <w:rsid w:val="00064DB8"/>
    <w:rsid w:val="00064EF9"/>
    <w:rsid w:val="000661F0"/>
    <w:rsid w:val="0006644F"/>
    <w:rsid w:val="00066F75"/>
    <w:rsid w:val="00070C5B"/>
    <w:rsid w:val="00072A0B"/>
    <w:rsid w:val="00072DAD"/>
    <w:rsid w:val="00076F1A"/>
    <w:rsid w:val="00080621"/>
    <w:rsid w:val="000806D4"/>
    <w:rsid w:val="0008152C"/>
    <w:rsid w:val="00082346"/>
    <w:rsid w:val="00086764"/>
    <w:rsid w:val="00091C9B"/>
    <w:rsid w:val="000945BB"/>
    <w:rsid w:val="000A0067"/>
    <w:rsid w:val="000A3B1B"/>
    <w:rsid w:val="000A3ED1"/>
    <w:rsid w:val="000A412B"/>
    <w:rsid w:val="000A6979"/>
    <w:rsid w:val="000A6BD5"/>
    <w:rsid w:val="000A7B11"/>
    <w:rsid w:val="000B2C41"/>
    <w:rsid w:val="000C27E9"/>
    <w:rsid w:val="000C2C42"/>
    <w:rsid w:val="000C32CC"/>
    <w:rsid w:val="000C459A"/>
    <w:rsid w:val="000E51E2"/>
    <w:rsid w:val="000E6AEE"/>
    <w:rsid w:val="000F04E4"/>
    <w:rsid w:val="000F4DEE"/>
    <w:rsid w:val="0010072D"/>
    <w:rsid w:val="00112E18"/>
    <w:rsid w:val="00123895"/>
    <w:rsid w:val="001257B6"/>
    <w:rsid w:val="00125D8C"/>
    <w:rsid w:val="00134F3A"/>
    <w:rsid w:val="001431D9"/>
    <w:rsid w:val="001436E5"/>
    <w:rsid w:val="00143979"/>
    <w:rsid w:val="00143D14"/>
    <w:rsid w:val="001446AA"/>
    <w:rsid w:val="00145910"/>
    <w:rsid w:val="00146BF2"/>
    <w:rsid w:val="001477F6"/>
    <w:rsid w:val="00147FCB"/>
    <w:rsid w:val="00156B23"/>
    <w:rsid w:val="0015705C"/>
    <w:rsid w:val="00160DDA"/>
    <w:rsid w:val="0016353F"/>
    <w:rsid w:val="001644C2"/>
    <w:rsid w:val="00166E13"/>
    <w:rsid w:val="00172A60"/>
    <w:rsid w:val="00173A6A"/>
    <w:rsid w:val="00174C47"/>
    <w:rsid w:val="001759D7"/>
    <w:rsid w:val="001779ED"/>
    <w:rsid w:val="00181B19"/>
    <w:rsid w:val="00182076"/>
    <w:rsid w:val="0018225B"/>
    <w:rsid w:val="00183417"/>
    <w:rsid w:val="001858C9"/>
    <w:rsid w:val="00191E21"/>
    <w:rsid w:val="00193BCD"/>
    <w:rsid w:val="00196392"/>
    <w:rsid w:val="00197596"/>
    <w:rsid w:val="00197D19"/>
    <w:rsid w:val="001A0B54"/>
    <w:rsid w:val="001A21D3"/>
    <w:rsid w:val="001A66AB"/>
    <w:rsid w:val="001B1F7B"/>
    <w:rsid w:val="001B3397"/>
    <w:rsid w:val="001B37A6"/>
    <w:rsid w:val="001C2C91"/>
    <w:rsid w:val="001C7BA0"/>
    <w:rsid w:val="001C7C8C"/>
    <w:rsid w:val="001D2618"/>
    <w:rsid w:val="001D3FBE"/>
    <w:rsid w:val="001D7732"/>
    <w:rsid w:val="001D7BCC"/>
    <w:rsid w:val="001E06CD"/>
    <w:rsid w:val="001E0C84"/>
    <w:rsid w:val="001E0E1E"/>
    <w:rsid w:val="001E1D1A"/>
    <w:rsid w:val="001E4817"/>
    <w:rsid w:val="001E4D06"/>
    <w:rsid w:val="001E5EF4"/>
    <w:rsid w:val="001F337E"/>
    <w:rsid w:val="001F38D9"/>
    <w:rsid w:val="002038DE"/>
    <w:rsid w:val="00205463"/>
    <w:rsid w:val="00207838"/>
    <w:rsid w:val="00207E75"/>
    <w:rsid w:val="0021505C"/>
    <w:rsid w:val="002163BD"/>
    <w:rsid w:val="002168A7"/>
    <w:rsid w:val="002205EB"/>
    <w:rsid w:val="002224E1"/>
    <w:rsid w:val="002236AA"/>
    <w:rsid w:val="00225A56"/>
    <w:rsid w:val="0023390F"/>
    <w:rsid w:val="00235F15"/>
    <w:rsid w:val="00237FD8"/>
    <w:rsid w:val="002409DB"/>
    <w:rsid w:val="00245E7A"/>
    <w:rsid w:val="002513AF"/>
    <w:rsid w:val="002513E8"/>
    <w:rsid w:val="002524CF"/>
    <w:rsid w:val="0025300E"/>
    <w:rsid w:val="002533B2"/>
    <w:rsid w:val="00254C3C"/>
    <w:rsid w:val="00254CE9"/>
    <w:rsid w:val="0025632D"/>
    <w:rsid w:val="002605B3"/>
    <w:rsid w:val="002627DE"/>
    <w:rsid w:val="0027037C"/>
    <w:rsid w:val="0027262C"/>
    <w:rsid w:val="00274FE8"/>
    <w:rsid w:val="002802AB"/>
    <w:rsid w:val="00286B56"/>
    <w:rsid w:val="0029467F"/>
    <w:rsid w:val="00295D5B"/>
    <w:rsid w:val="0029688D"/>
    <w:rsid w:val="002978D6"/>
    <w:rsid w:val="002A1803"/>
    <w:rsid w:val="002A2AF5"/>
    <w:rsid w:val="002A3DEB"/>
    <w:rsid w:val="002A56B7"/>
    <w:rsid w:val="002A7784"/>
    <w:rsid w:val="002B76F8"/>
    <w:rsid w:val="002C46BE"/>
    <w:rsid w:val="002C554E"/>
    <w:rsid w:val="002C5C92"/>
    <w:rsid w:val="002D1555"/>
    <w:rsid w:val="002D42D0"/>
    <w:rsid w:val="002D4DD4"/>
    <w:rsid w:val="002D4EE6"/>
    <w:rsid w:val="002D7963"/>
    <w:rsid w:val="002E0607"/>
    <w:rsid w:val="002E0CA3"/>
    <w:rsid w:val="002E4570"/>
    <w:rsid w:val="002E5756"/>
    <w:rsid w:val="002F0EF5"/>
    <w:rsid w:val="002F5843"/>
    <w:rsid w:val="00302C27"/>
    <w:rsid w:val="00314948"/>
    <w:rsid w:val="00315ECF"/>
    <w:rsid w:val="003234B2"/>
    <w:rsid w:val="0032377F"/>
    <w:rsid w:val="00323F48"/>
    <w:rsid w:val="003247FD"/>
    <w:rsid w:val="00326F93"/>
    <w:rsid w:val="00337B98"/>
    <w:rsid w:val="0034401A"/>
    <w:rsid w:val="0034425A"/>
    <w:rsid w:val="00346778"/>
    <w:rsid w:val="0035015F"/>
    <w:rsid w:val="003531AE"/>
    <w:rsid w:val="00355C62"/>
    <w:rsid w:val="00355CB6"/>
    <w:rsid w:val="00357FAC"/>
    <w:rsid w:val="00360392"/>
    <w:rsid w:val="00367C83"/>
    <w:rsid w:val="00371506"/>
    <w:rsid w:val="00371D02"/>
    <w:rsid w:val="00372B46"/>
    <w:rsid w:val="00372CF6"/>
    <w:rsid w:val="0037661D"/>
    <w:rsid w:val="00376C26"/>
    <w:rsid w:val="00380AB2"/>
    <w:rsid w:val="00382621"/>
    <w:rsid w:val="00385C78"/>
    <w:rsid w:val="003907EF"/>
    <w:rsid w:val="0039144B"/>
    <w:rsid w:val="00393E44"/>
    <w:rsid w:val="003949D9"/>
    <w:rsid w:val="0039702C"/>
    <w:rsid w:val="003A1B69"/>
    <w:rsid w:val="003A3A61"/>
    <w:rsid w:val="003A4EE2"/>
    <w:rsid w:val="003A69F7"/>
    <w:rsid w:val="003B0561"/>
    <w:rsid w:val="003B1921"/>
    <w:rsid w:val="003B1EFE"/>
    <w:rsid w:val="003B56CC"/>
    <w:rsid w:val="003C0098"/>
    <w:rsid w:val="003C03C4"/>
    <w:rsid w:val="003C15E8"/>
    <w:rsid w:val="003C16B4"/>
    <w:rsid w:val="003C395D"/>
    <w:rsid w:val="003C6B8F"/>
    <w:rsid w:val="003D06EC"/>
    <w:rsid w:val="003D1A32"/>
    <w:rsid w:val="003D39BC"/>
    <w:rsid w:val="003E2CC9"/>
    <w:rsid w:val="003F46A6"/>
    <w:rsid w:val="003F692C"/>
    <w:rsid w:val="003F7659"/>
    <w:rsid w:val="00400246"/>
    <w:rsid w:val="004069B2"/>
    <w:rsid w:val="00412AE2"/>
    <w:rsid w:val="00423A1D"/>
    <w:rsid w:val="0042644A"/>
    <w:rsid w:val="00431F11"/>
    <w:rsid w:val="004431FF"/>
    <w:rsid w:val="0044420A"/>
    <w:rsid w:val="004454BB"/>
    <w:rsid w:val="00450D24"/>
    <w:rsid w:val="00451C9F"/>
    <w:rsid w:val="004531C6"/>
    <w:rsid w:val="00454381"/>
    <w:rsid w:val="004543E8"/>
    <w:rsid w:val="0045771B"/>
    <w:rsid w:val="00466CAD"/>
    <w:rsid w:val="004720D9"/>
    <w:rsid w:val="00474998"/>
    <w:rsid w:val="00481DD2"/>
    <w:rsid w:val="004839F2"/>
    <w:rsid w:val="004869DD"/>
    <w:rsid w:val="0048791C"/>
    <w:rsid w:val="00487AB0"/>
    <w:rsid w:val="00492A80"/>
    <w:rsid w:val="004A2FBD"/>
    <w:rsid w:val="004A3EB3"/>
    <w:rsid w:val="004B0D07"/>
    <w:rsid w:val="004C04EE"/>
    <w:rsid w:val="004C38B5"/>
    <w:rsid w:val="004C42D0"/>
    <w:rsid w:val="004D0E60"/>
    <w:rsid w:val="004D5EC8"/>
    <w:rsid w:val="004E408D"/>
    <w:rsid w:val="004E4C41"/>
    <w:rsid w:val="004E5EAC"/>
    <w:rsid w:val="004E7DB9"/>
    <w:rsid w:val="005008A5"/>
    <w:rsid w:val="00501119"/>
    <w:rsid w:val="00506305"/>
    <w:rsid w:val="0050725A"/>
    <w:rsid w:val="00507746"/>
    <w:rsid w:val="005121DC"/>
    <w:rsid w:val="00514A15"/>
    <w:rsid w:val="00514FD9"/>
    <w:rsid w:val="00515118"/>
    <w:rsid w:val="00517067"/>
    <w:rsid w:val="00517A19"/>
    <w:rsid w:val="0052055C"/>
    <w:rsid w:val="00520963"/>
    <w:rsid w:val="005220C6"/>
    <w:rsid w:val="0052554C"/>
    <w:rsid w:val="00541393"/>
    <w:rsid w:val="00543CA5"/>
    <w:rsid w:val="00546BA2"/>
    <w:rsid w:val="00550F42"/>
    <w:rsid w:val="005559C3"/>
    <w:rsid w:val="0055741B"/>
    <w:rsid w:val="00557D1F"/>
    <w:rsid w:val="00561064"/>
    <w:rsid w:val="0056238D"/>
    <w:rsid w:val="00565970"/>
    <w:rsid w:val="005660B8"/>
    <w:rsid w:val="005678DD"/>
    <w:rsid w:val="005700AE"/>
    <w:rsid w:val="00576824"/>
    <w:rsid w:val="0059009B"/>
    <w:rsid w:val="005935DB"/>
    <w:rsid w:val="005941D2"/>
    <w:rsid w:val="00595FF3"/>
    <w:rsid w:val="005A04E0"/>
    <w:rsid w:val="005A17D6"/>
    <w:rsid w:val="005A1D97"/>
    <w:rsid w:val="005A7509"/>
    <w:rsid w:val="005B08ED"/>
    <w:rsid w:val="005B5C8F"/>
    <w:rsid w:val="005B64A3"/>
    <w:rsid w:val="005C1E6A"/>
    <w:rsid w:val="005C2144"/>
    <w:rsid w:val="005C4479"/>
    <w:rsid w:val="005C5B94"/>
    <w:rsid w:val="005C71F9"/>
    <w:rsid w:val="005D2FC2"/>
    <w:rsid w:val="005D4AAF"/>
    <w:rsid w:val="005E282B"/>
    <w:rsid w:val="005E3052"/>
    <w:rsid w:val="005E55C1"/>
    <w:rsid w:val="005E6A7F"/>
    <w:rsid w:val="005E6CD7"/>
    <w:rsid w:val="005E7766"/>
    <w:rsid w:val="005E78B1"/>
    <w:rsid w:val="005F5D85"/>
    <w:rsid w:val="005F6E16"/>
    <w:rsid w:val="005F745C"/>
    <w:rsid w:val="00600B73"/>
    <w:rsid w:val="0060642B"/>
    <w:rsid w:val="006114C6"/>
    <w:rsid w:val="00613180"/>
    <w:rsid w:val="0061559D"/>
    <w:rsid w:val="0061744F"/>
    <w:rsid w:val="006254C0"/>
    <w:rsid w:val="00627F9E"/>
    <w:rsid w:val="00631347"/>
    <w:rsid w:val="00631A53"/>
    <w:rsid w:val="006324F8"/>
    <w:rsid w:val="00634D40"/>
    <w:rsid w:val="0063538B"/>
    <w:rsid w:val="006362A7"/>
    <w:rsid w:val="00640544"/>
    <w:rsid w:val="00640C45"/>
    <w:rsid w:val="00640CCD"/>
    <w:rsid w:val="0064121A"/>
    <w:rsid w:val="00643287"/>
    <w:rsid w:val="00644701"/>
    <w:rsid w:val="00644944"/>
    <w:rsid w:val="00647F78"/>
    <w:rsid w:val="00651947"/>
    <w:rsid w:val="00652B67"/>
    <w:rsid w:val="006532F0"/>
    <w:rsid w:val="006538C3"/>
    <w:rsid w:val="00653DA9"/>
    <w:rsid w:val="006576CC"/>
    <w:rsid w:val="00666EA9"/>
    <w:rsid w:val="00675360"/>
    <w:rsid w:val="006818B7"/>
    <w:rsid w:val="00681ADF"/>
    <w:rsid w:val="00682DBC"/>
    <w:rsid w:val="006836DA"/>
    <w:rsid w:val="006853AF"/>
    <w:rsid w:val="0068560F"/>
    <w:rsid w:val="00686154"/>
    <w:rsid w:val="00686346"/>
    <w:rsid w:val="00691A14"/>
    <w:rsid w:val="006923FA"/>
    <w:rsid w:val="00692CCD"/>
    <w:rsid w:val="00694207"/>
    <w:rsid w:val="006A2503"/>
    <w:rsid w:val="006A2E34"/>
    <w:rsid w:val="006A425A"/>
    <w:rsid w:val="006A5AE8"/>
    <w:rsid w:val="006B665C"/>
    <w:rsid w:val="006C2B79"/>
    <w:rsid w:val="006C39B7"/>
    <w:rsid w:val="006C4F56"/>
    <w:rsid w:val="006C7110"/>
    <w:rsid w:val="006D1034"/>
    <w:rsid w:val="006D3B89"/>
    <w:rsid w:val="006D4C4C"/>
    <w:rsid w:val="006D584F"/>
    <w:rsid w:val="006E0103"/>
    <w:rsid w:val="006E4C34"/>
    <w:rsid w:val="006E5D23"/>
    <w:rsid w:val="006E5DD6"/>
    <w:rsid w:val="006F3662"/>
    <w:rsid w:val="006F6747"/>
    <w:rsid w:val="006F6ADD"/>
    <w:rsid w:val="006F7523"/>
    <w:rsid w:val="006F7A86"/>
    <w:rsid w:val="00701494"/>
    <w:rsid w:val="00701B7A"/>
    <w:rsid w:val="00701BB1"/>
    <w:rsid w:val="00704DD7"/>
    <w:rsid w:val="0070680F"/>
    <w:rsid w:val="00707A23"/>
    <w:rsid w:val="007103DE"/>
    <w:rsid w:val="00711277"/>
    <w:rsid w:val="007127D3"/>
    <w:rsid w:val="00713BD5"/>
    <w:rsid w:val="00713E6B"/>
    <w:rsid w:val="007227C0"/>
    <w:rsid w:val="00734987"/>
    <w:rsid w:val="00735F63"/>
    <w:rsid w:val="0074057C"/>
    <w:rsid w:val="007412E2"/>
    <w:rsid w:val="00743007"/>
    <w:rsid w:val="0074371E"/>
    <w:rsid w:val="0074639F"/>
    <w:rsid w:val="007474DF"/>
    <w:rsid w:val="0075108A"/>
    <w:rsid w:val="0075224C"/>
    <w:rsid w:val="007528C2"/>
    <w:rsid w:val="00752F50"/>
    <w:rsid w:val="00756305"/>
    <w:rsid w:val="00757314"/>
    <w:rsid w:val="007653AE"/>
    <w:rsid w:val="00766158"/>
    <w:rsid w:val="00767DD7"/>
    <w:rsid w:val="007707B1"/>
    <w:rsid w:val="00784152"/>
    <w:rsid w:val="00787772"/>
    <w:rsid w:val="00791CEF"/>
    <w:rsid w:val="007932B8"/>
    <w:rsid w:val="007976EF"/>
    <w:rsid w:val="007A1732"/>
    <w:rsid w:val="007A1D03"/>
    <w:rsid w:val="007A24E1"/>
    <w:rsid w:val="007A3B84"/>
    <w:rsid w:val="007A3E76"/>
    <w:rsid w:val="007A4DF0"/>
    <w:rsid w:val="007A785D"/>
    <w:rsid w:val="007A7F17"/>
    <w:rsid w:val="007B0104"/>
    <w:rsid w:val="007B1210"/>
    <w:rsid w:val="007B2B68"/>
    <w:rsid w:val="007B3419"/>
    <w:rsid w:val="007B669D"/>
    <w:rsid w:val="007C2F29"/>
    <w:rsid w:val="007D4396"/>
    <w:rsid w:val="007D53B9"/>
    <w:rsid w:val="007D67B2"/>
    <w:rsid w:val="007D6F92"/>
    <w:rsid w:val="007D73F8"/>
    <w:rsid w:val="007E036C"/>
    <w:rsid w:val="007E3AA8"/>
    <w:rsid w:val="007E477D"/>
    <w:rsid w:val="007E7689"/>
    <w:rsid w:val="007F064C"/>
    <w:rsid w:val="007F1C00"/>
    <w:rsid w:val="007F210F"/>
    <w:rsid w:val="007F4BD1"/>
    <w:rsid w:val="007F5B2A"/>
    <w:rsid w:val="007F6190"/>
    <w:rsid w:val="00803F22"/>
    <w:rsid w:val="00812362"/>
    <w:rsid w:val="00812B3B"/>
    <w:rsid w:val="00816D29"/>
    <w:rsid w:val="00821F0D"/>
    <w:rsid w:val="008266CB"/>
    <w:rsid w:val="00826C98"/>
    <w:rsid w:val="00826D7E"/>
    <w:rsid w:val="00827AB1"/>
    <w:rsid w:val="00830188"/>
    <w:rsid w:val="0083104C"/>
    <w:rsid w:val="00831581"/>
    <w:rsid w:val="0083373A"/>
    <w:rsid w:val="00833AD0"/>
    <w:rsid w:val="00834434"/>
    <w:rsid w:val="008466AE"/>
    <w:rsid w:val="008507DE"/>
    <w:rsid w:val="008514E5"/>
    <w:rsid w:val="00852128"/>
    <w:rsid w:val="008525FC"/>
    <w:rsid w:val="00861B6E"/>
    <w:rsid w:val="008635C2"/>
    <w:rsid w:val="00867CD5"/>
    <w:rsid w:val="008725AE"/>
    <w:rsid w:val="0088012D"/>
    <w:rsid w:val="008822BD"/>
    <w:rsid w:val="00882371"/>
    <w:rsid w:val="008825C2"/>
    <w:rsid w:val="008847A9"/>
    <w:rsid w:val="00884C10"/>
    <w:rsid w:val="00887B4E"/>
    <w:rsid w:val="00887B5F"/>
    <w:rsid w:val="00892CB0"/>
    <w:rsid w:val="00897DBF"/>
    <w:rsid w:val="008A0E39"/>
    <w:rsid w:val="008A11C4"/>
    <w:rsid w:val="008A6D2E"/>
    <w:rsid w:val="008B0FEB"/>
    <w:rsid w:val="008B4737"/>
    <w:rsid w:val="008B6C68"/>
    <w:rsid w:val="008C0614"/>
    <w:rsid w:val="008C1016"/>
    <w:rsid w:val="008C53B8"/>
    <w:rsid w:val="008D2D82"/>
    <w:rsid w:val="008D47F1"/>
    <w:rsid w:val="008F0B97"/>
    <w:rsid w:val="008F218E"/>
    <w:rsid w:val="008F59DA"/>
    <w:rsid w:val="009018F1"/>
    <w:rsid w:val="0090474E"/>
    <w:rsid w:val="0090693B"/>
    <w:rsid w:val="00914848"/>
    <w:rsid w:val="00915188"/>
    <w:rsid w:val="00915432"/>
    <w:rsid w:val="00922863"/>
    <w:rsid w:val="0092329A"/>
    <w:rsid w:val="00925741"/>
    <w:rsid w:val="00926EF6"/>
    <w:rsid w:val="00931964"/>
    <w:rsid w:val="0093659D"/>
    <w:rsid w:val="009370EE"/>
    <w:rsid w:val="00937222"/>
    <w:rsid w:val="009373B8"/>
    <w:rsid w:val="00937BEF"/>
    <w:rsid w:val="00940A6A"/>
    <w:rsid w:val="009439CB"/>
    <w:rsid w:val="00952C7C"/>
    <w:rsid w:val="00957337"/>
    <w:rsid w:val="0096010F"/>
    <w:rsid w:val="00961A75"/>
    <w:rsid w:val="00962F30"/>
    <w:rsid w:val="009634B3"/>
    <w:rsid w:val="009734CB"/>
    <w:rsid w:val="009747C1"/>
    <w:rsid w:val="009749E2"/>
    <w:rsid w:val="0097734D"/>
    <w:rsid w:val="009918AA"/>
    <w:rsid w:val="0099613C"/>
    <w:rsid w:val="009976B6"/>
    <w:rsid w:val="009A572F"/>
    <w:rsid w:val="009A62E7"/>
    <w:rsid w:val="009C138B"/>
    <w:rsid w:val="009C1FFA"/>
    <w:rsid w:val="009C411B"/>
    <w:rsid w:val="009C4733"/>
    <w:rsid w:val="009C4E4B"/>
    <w:rsid w:val="009C6785"/>
    <w:rsid w:val="009C78B0"/>
    <w:rsid w:val="009D225F"/>
    <w:rsid w:val="009D352F"/>
    <w:rsid w:val="009E062B"/>
    <w:rsid w:val="009E0A6F"/>
    <w:rsid w:val="009E3123"/>
    <w:rsid w:val="009E34A5"/>
    <w:rsid w:val="009E7F87"/>
    <w:rsid w:val="009F25EC"/>
    <w:rsid w:val="009F3D93"/>
    <w:rsid w:val="009F64B8"/>
    <w:rsid w:val="009F66FC"/>
    <w:rsid w:val="009F6F9A"/>
    <w:rsid w:val="00A00DD4"/>
    <w:rsid w:val="00A027D0"/>
    <w:rsid w:val="00A10C98"/>
    <w:rsid w:val="00A124D2"/>
    <w:rsid w:val="00A125E9"/>
    <w:rsid w:val="00A20AB8"/>
    <w:rsid w:val="00A25A87"/>
    <w:rsid w:val="00A30A24"/>
    <w:rsid w:val="00A32C64"/>
    <w:rsid w:val="00A330E8"/>
    <w:rsid w:val="00A33618"/>
    <w:rsid w:val="00A34D4C"/>
    <w:rsid w:val="00A36065"/>
    <w:rsid w:val="00A36954"/>
    <w:rsid w:val="00A37481"/>
    <w:rsid w:val="00A5428D"/>
    <w:rsid w:val="00A60AB6"/>
    <w:rsid w:val="00A6128D"/>
    <w:rsid w:val="00A6314D"/>
    <w:rsid w:val="00A67DE6"/>
    <w:rsid w:val="00A7104C"/>
    <w:rsid w:val="00A74CB7"/>
    <w:rsid w:val="00A74DCF"/>
    <w:rsid w:val="00A74EC0"/>
    <w:rsid w:val="00A7554F"/>
    <w:rsid w:val="00A75785"/>
    <w:rsid w:val="00A758A7"/>
    <w:rsid w:val="00A77B4E"/>
    <w:rsid w:val="00A8251C"/>
    <w:rsid w:val="00A82DD9"/>
    <w:rsid w:val="00A8689F"/>
    <w:rsid w:val="00A91D23"/>
    <w:rsid w:val="00A9494C"/>
    <w:rsid w:val="00A96CA5"/>
    <w:rsid w:val="00AA1FEB"/>
    <w:rsid w:val="00AA20C3"/>
    <w:rsid w:val="00AA3933"/>
    <w:rsid w:val="00AA4612"/>
    <w:rsid w:val="00AA5E59"/>
    <w:rsid w:val="00AB5CFB"/>
    <w:rsid w:val="00AC1BAA"/>
    <w:rsid w:val="00AC2791"/>
    <w:rsid w:val="00AD0776"/>
    <w:rsid w:val="00AD5B1A"/>
    <w:rsid w:val="00AD7A34"/>
    <w:rsid w:val="00AE163E"/>
    <w:rsid w:val="00AE20B5"/>
    <w:rsid w:val="00AE4F4E"/>
    <w:rsid w:val="00AE6C81"/>
    <w:rsid w:val="00AE7A2E"/>
    <w:rsid w:val="00AF0619"/>
    <w:rsid w:val="00AF34F6"/>
    <w:rsid w:val="00AF3899"/>
    <w:rsid w:val="00AF413A"/>
    <w:rsid w:val="00AF5558"/>
    <w:rsid w:val="00AF7B37"/>
    <w:rsid w:val="00B030D1"/>
    <w:rsid w:val="00B0555D"/>
    <w:rsid w:val="00B11649"/>
    <w:rsid w:val="00B279E1"/>
    <w:rsid w:val="00B27F0F"/>
    <w:rsid w:val="00B300E0"/>
    <w:rsid w:val="00B3049B"/>
    <w:rsid w:val="00B33EDF"/>
    <w:rsid w:val="00B34BA6"/>
    <w:rsid w:val="00B35BD2"/>
    <w:rsid w:val="00B35E76"/>
    <w:rsid w:val="00B37E0C"/>
    <w:rsid w:val="00B409E5"/>
    <w:rsid w:val="00B41C19"/>
    <w:rsid w:val="00B41C93"/>
    <w:rsid w:val="00B41EFB"/>
    <w:rsid w:val="00B42021"/>
    <w:rsid w:val="00B42B4E"/>
    <w:rsid w:val="00B47BE4"/>
    <w:rsid w:val="00B5067B"/>
    <w:rsid w:val="00B57858"/>
    <w:rsid w:val="00B57B71"/>
    <w:rsid w:val="00B6224F"/>
    <w:rsid w:val="00B64D62"/>
    <w:rsid w:val="00B64F36"/>
    <w:rsid w:val="00B7094F"/>
    <w:rsid w:val="00B7171C"/>
    <w:rsid w:val="00B717BC"/>
    <w:rsid w:val="00B7229B"/>
    <w:rsid w:val="00B77C24"/>
    <w:rsid w:val="00B84DB2"/>
    <w:rsid w:val="00B85AD1"/>
    <w:rsid w:val="00B87C70"/>
    <w:rsid w:val="00B92B9D"/>
    <w:rsid w:val="00B9302C"/>
    <w:rsid w:val="00B94D35"/>
    <w:rsid w:val="00B9658C"/>
    <w:rsid w:val="00B96BA7"/>
    <w:rsid w:val="00B97052"/>
    <w:rsid w:val="00BA0B9B"/>
    <w:rsid w:val="00BA1FDA"/>
    <w:rsid w:val="00BA4F9D"/>
    <w:rsid w:val="00BA6385"/>
    <w:rsid w:val="00BA7560"/>
    <w:rsid w:val="00BB0030"/>
    <w:rsid w:val="00BB1CAB"/>
    <w:rsid w:val="00BB3A8C"/>
    <w:rsid w:val="00BB5304"/>
    <w:rsid w:val="00BB75A9"/>
    <w:rsid w:val="00BC0EAC"/>
    <w:rsid w:val="00BC25F1"/>
    <w:rsid w:val="00BC32CB"/>
    <w:rsid w:val="00BD01C2"/>
    <w:rsid w:val="00BD3123"/>
    <w:rsid w:val="00BD4F1A"/>
    <w:rsid w:val="00BD6387"/>
    <w:rsid w:val="00BD65EC"/>
    <w:rsid w:val="00BD6B89"/>
    <w:rsid w:val="00BE0065"/>
    <w:rsid w:val="00BE1B48"/>
    <w:rsid w:val="00BE32E5"/>
    <w:rsid w:val="00BF22B4"/>
    <w:rsid w:val="00BF37A0"/>
    <w:rsid w:val="00BF6FE2"/>
    <w:rsid w:val="00BF7506"/>
    <w:rsid w:val="00C0604A"/>
    <w:rsid w:val="00C073C5"/>
    <w:rsid w:val="00C13178"/>
    <w:rsid w:val="00C137A9"/>
    <w:rsid w:val="00C21E6D"/>
    <w:rsid w:val="00C22FD4"/>
    <w:rsid w:val="00C2443D"/>
    <w:rsid w:val="00C257A7"/>
    <w:rsid w:val="00C35BDE"/>
    <w:rsid w:val="00C42FE8"/>
    <w:rsid w:val="00C442B5"/>
    <w:rsid w:val="00C4696B"/>
    <w:rsid w:val="00C5148A"/>
    <w:rsid w:val="00C64A40"/>
    <w:rsid w:val="00C67860"/>
    <w:rsid w:val="00C71B24"/>
    <w:rsid w:val="00C74A74"/>
    <w:rsid w:val="00C75421"/>
    <w:rsid w:val="00C75FB9"/>
    <w:rsid w:val="00C763BC"/>
    <w:rsid w:val="00C920EB"/>
    <w:rsid w:val="00C944EC"/>
    <w:rsid w:val="00C94798"/>
    <w:rsid w:val="00C96B78"/>
    <w:rsid w:val="00CA1B16"/>
    <w:rsid w:val="00CA37B3"/>
    <w:rsid w:val="00CA460D"/>
    <w:rsid w:val="00CA6081"/>
    <w:rsid w:val="00CB08C5"/>
    <w:rsid w:val="00CB5528"/>
    <w:rsid w:val="00CB795F"/>
    <w:rsid w:val="00CC164E"/>
    <w:rsid w:val="00CD2F8A"/>
    <w:rsid w:val="00CD3083"/>
    <w:rsid w:val="00CD3BB0"/>
    <w:rsid w:val="00CD48D3"/>
    <w:rsid w:val="00CE18E7"/>
    <w:rsid w:val="00CE360F"/>
    <w:rsid w:val="00CE788D"/>
    <w:rsid w:val="00CF06CA"/>
    <w:rsid w:val="00CF1292"/>
    <w:rsid w:val="00CF3C3D"/>
    <w:rsid w:val="00D0185B"/>
    <w:rsid w:val="00D02025"/>
    <w:rsid w:val="00D036E9"/>
    <w:rsid w:val="00D100DA"/>
    <w:rsid w:val="00D102CA"/>
    <w:rsid w:val="00D117E8"/>
    <w:rsid w:val="00D117FA"/>
    <w:rsid w:val="00D120AD"/>
    <w:rsid w:val="00D13F49"/>
    <w:rsid w:val="00D14F27"/>
    <w:rsid w:val="00D15898"/>
    <w:rsid w:val="00D164E6"/>
    <w:rsid w:val="00D169B5"/>
    <w:rsid w:val="00D20058"/>
    <w:rsid w:val="00D208C3"/>
    <w:rsid w:val="00D20A49"/>
    <w:rsid w:val="00D222B2"/>
    <w:rsid w:val="00D242D2"/>
    <w:rsid w:val="00D2486F"/>
    <w:rsid w:val="00D26596"/>
    <w:rsid w:val="00D26A6B"/>
    <w:rsid w:val="00D277AC"/>
    <w:rsid w:val="00D31C49"/>
    <w:rsid w:val="00D33AD3"/>
    <w:rsid w:val="00D41820"/>
    <w:rsid w:val="00D42180"/>
    <w:rsid w:val="00D51C67"/>
    <w:rsid w:val="00D5796D"/>
    <w:rsid w:val="00D66712"/>
    <w:rsid w:val="00D6769B"/>
    <w:rsid w:val="00D67CFB"/>
    <w:rsid w:val="00D745CE"/>
    <w:rsid w:val="00D760A3"/>
    <w:rsid w:val="00D80C10"/>
    <w:rsid w:val="00D81CB8"/>
    <w:rsid w:val="00D83D58"/>
    <w:rsid w:val="00D84B16"/>
    <w:rsid w:val="00D85676"/>
    <w:rsid w:val="00D859C2"/>
    <w:rsid w:val="00D86707"/>
    <w:rsid w:val="00D87909"/>
    <w:rsid w:val="00D90388"/>
    <w:rsid w:val="00DA044E"/>
    <w:rsid w:val="00DA339A"/>
    <w:rsid w:val="00DA37FA"/>
    <w:rsid w:val="00DB2BAF"/>
    <w:rsid w:val="00DB2CBA"/>
    <w:rsid w:val="00DC2E89"/>
    <w:rsid w:val="00DC3BE6"/>
    <w:rsid w:val="00DC64BC"/>
    <w:rsid w:val="00DC7764"/>
    <w:rsid w:val="00DC7F6C"/>
    <w:rsid w:val="00DD561B"/>
    <w:rsid w:val="00DE0DE6"/>
    <w:rsid w:val="00DE1479"/>
    <w:rsid w:val="00DE7735"/>
    <w:rsid w:val="00DF5A3D"/>
    <w:rsid w:val="00DF5DF3"/>
    <w:rsid w:val="00E00285"/>
    <w:rsid w:val="00E033FB"/>
    <w:rsid w:val="00E16B04"/>
    <w:rsid w:val="00E20333"/>
    <w:rsid w:val="00E27CAD"/>
    <w:rsid w:val="00E35EC1"/>
    <w:rsid w:val="00E44928"/>
    <w:rsid w:val="00E460D8"/>
    <w:rsid w:val="00E53FEC"/>
    <w:rsid w:val="00E57A64"/>
    <w:rsid w:val="00E66717"/>
    <w:rsid w:val="00E6796A"/>
    <w:rsid w:val="00E67A53"/>
    <w:rsid w:val="00E73BCC"/>
    <w:rsid w:val="00E75875"/>
    <w:rsid w:val="00E80BE0"/>
    <w:rsid w:val="00E82CA2"/>
    <w:rsid w:val="00E839AD"/>
    <w:rsid w:val="00E84385"/>
    <w:rsid w:val="00E84669"/>
    <w:rsid w:val="00E85AD0"/>
    <w:rsid w:val="00E9172A"/>
    <w:rsid w:val="00E9326C"/>
    <w:rsid w:val="00E959B5"/>
    <w:rsid w:val="00E966D7"/>
    <w:rsid w:val="00EA0694"/>
    <w:rsid w:val="00EA0848"/>
    <w:rsid w:val="00EA183D"/>
    <w:rsid w:val="00EA4738"/>
    <w:rsid w:val="00EA5549"/>
    <w:rsid w:val="00EA67B2"/>
    <w:rsid w:val="00EB3284"/>
    <w:rsid w:val="00EB6487"/>
    <w:rsid w:val="00EB6E60"/>
    <w:rsid w:val="00EB7249"/>
    <w:rsid w:val="00EC1094"/>
    <w:rsid w:val="00EC12F4"/>
    <w:rsid w:val="00EC5FFE"/>
    <w:rsid w:val="00EC7766"/>
    <w:rsid w:val="00ED0D94"/>
    <w:rsid w:val="00ED1400"/>
    <w:rsid w:val="00ED7D3A"/>
    <w:rsid w:val="00EE0241"/>
    <w:rsid w:val="00EE13B4"/>
    <w:rsid w:val="00EE4194"/>
    <w:rsid w:val="00EE4FA1"/>
    <w:rsid w:val="00EE5C05"/>
    <w:rsid w:val="00EE5EA9"/>
    <w:rsid w:val="00F01ECD"/>
    <w:rsid w:val="00F0380F"/>
    <w:rsid w:val="00F052D5"/>
    <w:rsid w:val="00F073BD"/>
    <w:rsid w:val="00F11EC1"/>
    <w:rsid w:val="00F12A7F"/>
    <w:rsid w:val="00F13203"/>
    <w:rsid w:val="00F151D9"/>
    <w:rsid w:val="00F172AE"/>
    <w:rsid w:val="00F2204B"/>
    <w:rsid w:val="00F22525"/>
    <w:rsid w:val="00F26258"/>
    <w:rsid w:val="00F2701D"/>
    <w:rsid w:val="00F30949"/>
    <w:rsid w:val="00F339EE"/>
    <w:rsid w:val="00F34625"/>
    <w:rsid w:val="00F348D0"/>
    <w:rsid w:val="00F373FF"/>
    <w:rsid w:val="00F42455"/>
    <w:rsid w:val="00F435AF"/>
    <w:rsid w:val="00F44076"/>
    <w:rsid w:val="00F52E80"/>
    <w:rsid w:val="00F662D1"/>
    <w:rsid w:val="00F73BAB"/>
    <w:rsid w:val="00F74E47"/>
    <w:rsid w:val="00F7677D"/>
    <w:rsid w:val="00F83555"/>
    <w:rsid w:val="00F85B08"/>
    <w:rsid w:val="00F91FF8"/>
    <w:rsid w:val="00F94FF4"/>
    <w:rsid w:val="00F9552E"/>
    <w:rsid w:val="00F95637"/>
    <w:rsid w:val="00F9563B"/>
    <w:rsid w:val="00FA3E61"/>
    <w:rsid w:val="00FA51D3"/>
    <w:rsid w:val="00FA6A93"/>
    <w:rsid w:val="00FA7551"/>
    <w:rsid w:val="00FB0D12"/>
    <w:rsid w:val="00FB1F21"/>
    <w:rsid w:val="00FB204C"/>
    <w:rsid w:val="00FB20F0"/>
    <w:rsid w:val="00FB4830"/>
    <w:rsid w:val="00FB5C3D"/>
    <w:rsid w:val="00FB617A"/>
    <w:rsid w:val="00FC0EB3"/>
    <w:rsid w:val="00FC2F77"/>
    <w:rsid w:val="00FC31D6"/>
    <w:rsid w:val="00FC3B60"/>
    <w:rsid w:val="00FC501C"/>
    <w:rsid w:val="00FC78AE"/>
    <w:rsid w:val="00FC7E6E"/>
    <w:rsid w:val="00FD2963"/>
    <w:rsid w:val="00FE63FA"/>
    <w:rsid w:val="00FF0921"/>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15:chartTrackingRefBased/>
  <w15:docId w15:val="{4ADB965D-E3D4-4426-BBD1-AF0DEAC8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lang w:val="en-GB"/>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styleId="NichtaufgelsteErwhnung">
    <w:name w:val="Unresolved Mention"/>
    <w:uiPriority w:val="99"/>
    <w:semiHidden/>
    <w:unhideWhenUsed/>
    <w:rsid w:val="005559C3"/>
    <w:rPr>
      <w:color w:val="605E5C"/>
      <w:shd w:val="clear" w:color="auto" w:fill="E1DFDD"/>
    </w:rPr>
  </w:style>
  <w:style w:type="character" w:customStyle="1" w:styleId="cf01">
    <w:name w:val="cf01"/>
    <w:rsid w:val="007F6190"/>
    <w:rPr>
      <w:rFonts w:ascii="Segoe UI" w:hAnsi="Segoe UI" w:cs="Segoe UI" w:hint="default"/>
      <w:sz w:val="22"/>
      <w:szCs w:val="22"/>
    </w:rPr>
  </w:style>
  <w:style w:type="paragraph" w:styleId="Kopfzeile">
    <w:name w:val="header"/>
    <w:basedOn w:val="Standard"/>
    <w:link w:val="KopfzeileZchn"/>
    <w:uiPriority w:val="99"/>
    <w:unhideWhenUsed/>
    <w:rsid w:val="00D120AD"/>
    <w:pPr>
      <w:tabs>
        <w:tab w:val="center" w:pos="4536"/>
        <w:tab w:val="right" w:pos="9072"/>
      </w:tabs>
    </w:pPr>
  </w:style>
  <w:style w:type="character" w:customStyle="1" w:styleId="KopfzeileZchn">
    <w:name w:val="Kopfzeile Zchn"/>
    <w:link w:val="Kopfzeile"/>
    <w:uiPriority w:val="99"/>
    <w:rsid w:val="00D120AD"/>
    <w:rPr>
      <w:rFonts w:ascii="Arial" w:hAnsi="Arial"/>
      <w:spacing w:val="-5"/>
    </w:rPr>
  </w:style>
  <w:style w:type="paragraph" w:styleId="Fuzeile">
    <w:name w:val="footer"/>
    <w:basedOn w:val="Standard"/>
    <w:link w:val="FuzeileZchn"/>
    <w:uiPriority w:val="99"/>
    <w:unhideWhenUsed/>
    <w:rsid w:val="00D120AD"/>
    <w:pPr>
      <w:tabs>
        <w:tab w:val="center" w:pos="4536"/>
        <w:tab w:val="right" w:pos="9072"/>
      </w:tabs>
    </w:pPr>
  </w:style>
  <w:style w:type="character" w:customStyle="1" w:styleId="FuzeileZchn">
    <w:name w:val="Fußzeile Zchn"/>
    <w:link w:val="Fuzeile"/>
    <w:uiPriority w:val="99"/>
    <w:rsid w:val="00D120AD"/>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pr-box.de" TargetMode="External"/><Relationship Id="rId13" Type="http://schemas.openxmlformats.org/officeDocument/2006/relationships/hyperlink" Target="https://www.xing.com/pages/graf-creative-p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ia.katzenmeier@ringspann.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www.ringspan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ingspann.de" TargetMode="External"/><Relationship Id="rId5" Type="http://schemas.openxmlformats.org/officeDocument/2006/relationships/webSettings" Target="webSettings.xml"/><Relationship Id="rId15" Type="http://schemas.openxmlformats.org/officeDocument/2006/relationships/hyperlink" Target="http://www.ringspann.de" TargetMode="External"/><Relationship Id="rId10" Type="http://schemas.openxmlformats.org/officeDocument/2006/relationships/hyperlink" Target="www.pr-box.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guc.biz" TargetMode="External"/><Relationship Id="rId14"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7301-1631-4CA5-AA47-26088BDF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979</Words>
  <Characters>6169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7134</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14</cp:revision>
  <cp:lastPrinted>2026-03-26T12:49:00Z</cp:lastPrinted>
  <dcterms:created xsi:type="dcterms:W3CDTF">2026-05-04T11:24:00Z</dcterms:created>
  <dcterms:modified xsi:type="dcterms:W3CDTF">2026-06-01T09:09:00Z</dcterms:modified>
</cp:coreProperties>
</file>